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2B42F0E" w14:textId="4785DD6C" w:rsidR="00303423" w:rsidRPr="0042507F" w:rsidRDefault="00030CC5" w:rsidP="00A72194">
      <w:pPr>
        <w:pStyle w:val="Heading1"/>
        <w:spacing w:after="240"/>
        <w:jc w:val="center"/>
      </w:pPr>
      <w:r w:rsidRPr="00A72194">
        <w:t>Arthur Miller’s</w:t>
      </w:r>
      <w:r w:rsidRPr="0042507F">
        <w:rPr>
          <w:szCs w:val="32"/>
        </w:rPr>
        <w:br/>
      </w:r>
      <w:r w:rsidRPr="00F0184B">
        <w:rPr>
          <w:b/>
          <w:bCs/>
          <w:i/>
          <w:iCs/>
          <w:sz w:val="36"/>
          <w:szCs w:val="36"/>
        </w:rPr>
        <w:t>DEATH OF A SALESMAN</w:t>
      </w:r>
    </w:p>
    <w:p w14:paraId="247CBE0C" w14:textId="1633D69C" w:rsidR="00A72194" w:rsidRPr="00350B6E" w:rsidRDefault="00566D99" w:rsidP="00350B6E">
      <w:pPr>
        <w:jc w:val="center"/>
        <w:rPr>
          <w:sz w:val="22"/>
          <w:szCs w:val="22"/>
        </w:rPr>
      </w:pPr>
      <w:r w:rsidRPr="00350B6E">
        <w:rPr>
          <w:b/>
          <w:bCs/>
          <w:sz w:val="22"/>
          <w:szCs w:val="22"/>
        </w:rPr>
        <w:t>Direct</w:t>
      </w:r>
      <w:r w:rsidR="00B37795" w:rsidRPr="00350B6E">
        <w:rPr>
          <w:b/>
          <w:bCs/>
          <w:sz w:val="22"/>
          <w:szCs w:val="22"/>
        </w:rPr>
        <w:t>ed by</w:t>
      </w:r>
      <w:r w:rsidRPr="00350B6E">
        <w:rPr>
          <w:b/>
          <w:bCs/>
          <w:sz w:val="22"/>
          <w:szCs w:val="22"/>
        </w:rPr>
        <w:t>:</w:t>
      </w:r>
      <w:r w:rsidRPr="00350B6E">
        <w:rPr>
          <w:sz w:val="22"/>
          <w:szCs w:val="22"/>
        </w:rPr>
        <w:t xml:space="preserve">  Mason Huckabone</w:t>
      </w:r>
    </w:p>
    <w:p w14:paraId="289BF09E" w14:textId="0B4B7824" w:rsidR="00F0184B" w:rsidRPr="00350B6E" w:rsidRDefault="00350B6E" w:rsidP="00A72194">
      <w:pPr>
        <w:rPr>
          <w:sz w:val="22"/>
          <w:szCs w:val="22"/>
        </w:rPr>
      </w:pPr>
      <w:r w:rsidRPr="00350B6E">
        <w:rPr>
          <w:noProof/>
          <w:sz w:val="22"/>
          <w:szCs w:val="22"/>
        </w:rPr>
        <w:drawing>
          <wp:anchor distT="0" distB="0" distL="114300" distR="114300" simplePos="0" relativeHeight="251658240" behindDoc="0" locked="0" layoutInCell="1" allowOverlap="1" wp14:anchorId="216157B8" wp14:editId="5C7D4E33">
            <wp:simplePos x="0" y="0"/>
            <wp:positionH relativeFrom="page">
              <wp:align>center</wp:align>
            </wp:positionH>
            <wp:positionV relativeFrom="paragraph">
              <wp:posOffset>91440</wp:posOffset>
            </wp:positionV>
            <wp:extent cx="3438144" cy="1938528"/>
            <wp:effectExtent l="0" t="0" r="3810" b="5080"/>
            <wp:wrapNone/>
            <wp:docPr id="173434249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4342491" name="Picture 1734342491"/>
                    <pic:cNvPicPr/>
                  </pic:nvPicPr>
                  <pic:blipFill>
                    <a:blip r:embed="rId7" cstate="print">
                      <a:extLst>
                        <a:ext uri="{28A0092B-C50C-407E-A947-70E740481C1C}">
                          <a14:useLocalDpi xmlns:a14="http://schemas.microsoft.com/office/drawing/2010/main" val="0"/>
                        </a:ext>
                      </a:extLst>
                    </a:blip>
                    <a:stretch>
                      <a:fillRect/>
                    </a:stretch>
                  </pic:blipFill>
                  <pic:spPr>
                    <a:xfrm>
                      <a:off x="0" y="0"/>
                      <a:ext cx="3438144" cy="1938528"/>
                    </a:xfrm>
                    <a:prstGeom prst="rect">
                      <a:avLst/>
                    </a:prstGeom>
                    <a:ln w="38100">
                      <a:noFill/>
                    </a:ln>
                  </pic:spPr>
                </pic:pic>
              </a:graphicData>
            </a:graphic>
            <wp14:sizeRelH relativeFrom="margin">
              <wp14:pctWidth>0</wp14:pctWidth>
            </wp14:sizeRelH>
            <wp14:sizeRelV relativeFrom="margin">
              <wp14:pctHeight>0</wp14:pctHeight>
            </wp14:sizeRelV>
          </wp:anchor>
        </w:drawing>
      </w:r>
    </w:p>
    <w:p w14:paraId="1A87461E" w14:textId="1216AF30" w:rsidR="00A72194" w:rsidRPr="00350B6E" w:rsidRDefault="00A72194" w:rsidP="00A72194">
      <w:pPr>
        <w:rPr>
          <w:sz w:val="22"/>
          <w:szCs w:val="22"/>
        </w:rPr>
      </w:pPr>
    </w:p>
    <w:p w14:paraId="6DB8315E" w14:textId="1688B515" w:rsidR="00A72194" w:rsidRPr="00350B6E" w:rsidRDefault="00A72194" w:rsidP="00A72194">
      <w:pPr>
        <w:rPr>
          <w:sz w:val="22"/>
          <w:szCs w:val="22"/>
        </w:rPr>
      </w:pPr>
    </w:p>
    <w:p w14:paraId="3817E4DA" w14:textId="101FE2F9" w:rsidR="0042507F" w:rsidRPr="00350B6E" w:rsidRDefault="0042507F" w:rsidP="00A72194">
      <w:pPr>
        <w:rPr>
          <w:sz w:val="22"/>
          <w:szCs w:val="22"/>
        </w:rPr>
      </w:pPr>
    </w:p>
    <w:p w14:paraId="5C5E0627" w14:textId="77777777" w:rsidR="00350B6E" w:rsidRDefault="00350B6E" w:rsidP="00A72194">
      <w:pPr>
        <w:rPr>
          <w:sz w:val="22"/>
          <w:szCs w:val="22"/>
        </w:rPr>
      </w:pPr>
    </w:p>
    <w:p w14:paraId="265E4688" w14:textId="77777777" w:rsidR="00350B6E" w:rsidRDefault="00350B6E" w:rsidP="00A72194">
      <w:pPr>
        <w:rPr>
          <w:sz w:val="22"/>
          <w:szCs w:val="22"/>
        </w:rPr>
      </w:pPr>
    </w:p>
    <w:p w14:paraId="5636833C" w14:textId="77777777" w:rsidR="00350B6E" w:rsidRDefault="00350B6E" w:rsidP="00A72194">
      <w:pPr>
        <w:rPr>
          <w:sz w:val="22"/>
          <w:szCs w:val="22"/>
        </w:rPr>
      </w:pPr>
    </w:p>
    <w:p w14:paraId="5C5FB670" w14:textId="77777777" w:rsidR="00350B6E" w:rsidRDefault="00350B6E" w:rsidP="00A72194">
      <w:pPr>
        <w:rPr>
          <w:sz w:val="22"/>
          <w:szCs w:val="22"/>
        </w:rPr>
      </w:pPr>
    </w:p>
    <w:p w14:paraId="4EB1F307" w14:textId="77777777" w:rsidR="00350B6E" w:rsidRPr="00350B6E" w:rsidRDefault="00350B6E" w:rsidP="00A72194">
      <w:pPr>
        <w:rPr>
          <w:sz w:val="22"/>
          <w:szCs w:val="22"/>
        </w:rPr>
      </w:pPr>
    </w:p>
    <w:p w14:paraId="52B03BA1" w14:textId="35DBC219" w:rsidR="00A72194" w:rsidRPr="00350B6E" w:rsidRDefault="00A72194" w:rsidP="00A72194">
      <w:pPr>
        <w:rPr>
          <w:sz w:val="22"/>
          <w:szCs w:val="22"/>
        </w:rPr>
      </w:pPr>
    </w:p>
    <w:p w14:paraId="2B3BB87C" w14:textId="77777777" w:rsidR="00A72194" w:rsidRPr="00350B6E" w:rsidRDefault="00A72194" w:rsidP="00A72194">
      <w:pPr>
        <w:rPr>
          <w:sz w:val="22"/>
          <w:szCs w:val="22"/>
        </w:rPr>
      </w:pPr>
    </w:p>
    <w:p w14:paraId="6A60C402" w14:textId="65AABAEA" w:rsidR="00F0184B" w:rsidRPr="00350B6E" w:rsidRDefault="00566D99" w:rsidP="00F0184B">
      <w:pPr>
        <w:jc w:val="center"/>
        <w:rPr>
          <w:sz w:val="22"/>
          <w:szCs w:val="22"/>
        </w:rPr>
      </w:pPr>
      <w:r w:rsidRPr="00350B6E">
        <w:rPr>
          <w:b/>
          <w:bCs/>
          <w:sz w:val="22"/>
          <w:szCs w:val="22"/>
        </w:rPr>
        <w:t>Audition Dates:</w:t>
      </w:r>
      <w:r w:rsidR="00416F4D" w:rsidRPr="00350B6E">
        <w:rPr>
          <w:b/>
          <w:bCs/>
          <w:sz w:val="22"/>
          <w:szCs w:val="22"/>
        </w:rPr>
        <w:t xml:space="preserve"> </w:t>
      </w:r>
      <w:r w:rsidR="00642DAA">
        <w:rPr>
          <w:sz w:val="22"/>
          <w:szCs w:val="22"/>
        </w:rPr>
        <w:t>Sunday</w:t>
      </w:r>
      <w:r w:rsidRPr="00350B6E">
        <w:rPr>
          <w:sz w:val="22"/>
          <w:szCs w:val="22"/>
        </w:rPr>
        <w:t xml:space="preserve">, </w:t>
      </w:r>
      <w:r w:rsidR="00642DAA">
        <w:rPr>
          <w:sz w:val="22"/>
          <w:szCs w:val="22"/>
        </w:rPr>
        <w:t>November 29</w:t>
      </w:r>
      <w:r w:rsidRPr="00350B6E">
        <w:rPr>
          <w:sz w:val="22"/>
          <w:szCs w:val="22"/>
          <w:vertAlign w:val="superscript"/>
        </w:rPr>
        <w:t>th</w:t>
      </w:r>
      <w:r w:rsidRPr="00350B6E">
        <w:rPr>
          <w:sz w:val="22"/>
          <w:szCs w:val="22"/>
        </w:rPr>
        <w:t xml:space="preserve"> </w:t>
      </w:r>
      <w:r w:rsidR="00642DAA">
        <w:rPr>
          <w:sz w:val="22"/>
          <w:szCs w:val="22"/>
        </w:rPr>
        <w:t>2</w:t>
      </w:r>
      <w:r w:rsidRPr="00350B6E">
        <w:rPr>
          <w:sz w:val="22"/>
          <w:szCs w:val="22"/>
        </w:rPr>
        <w:t>:00</w:t>
      </w:r>
      <w:r w:rsidR="00642DAA">
        <w:rPr>
          <w:sz w:val="22"/>
          <w:szCs w:val="22"/>
        </w:rPr>
        <w:t>p</w:t>
      </w:r>
      <w:r w:rsidRPr="00350B6E">
        <w:rPr>
          <w:sz w:val="22"/>
          <w:szCs w:val="22"/>
        </w:rPr>
        <w:t xml:space="preserve">m – </w:t>
      </w:r>
      <w:r w:rsidR="00642DAA">
        <w:rPr>
          <w:sz w:val="22"/>
          <w:szCs w:val="22"/>
        </w:rPr>
        <w:t>8</w:t>
      </w:r>
      <w:r w:rsidRPr="00350B6E">
        <w:rPr>
          <w:sz w:val="22"/>
          <w:szCs w:val="22"/>
        </w:rPr>
        <w:t>:00pm</w:t>
      </w:r>
    </w:p>
    <w:p w14:paraId="6034F190" w14:textId="67640725" w:rsidR="00566D99" w:rsidRPr="00350B6E" w:rsidRDefault="00642DAA" w:rsidP="00642DAA">
      <w:pPr>
        <w:spacing w:after="240"/>
        <w:jc w:val="center"/>
        <w:rPr>
          <w:sz w:val="22"/>
          <w:szCs w:val="22"/>
        </w:rPr>
      </w:pPr>
      <w:r>
        <w:rPr>
          <w:sz w:val="22"/>
          <w:szCs w:val="22"/>
        </w:rPr>
        <w:t>Tuesday, December 1</w:t>
      </w:r>
      <w:r w:rsidRPr="00642DAA">
        <w:rPr>
          <w:sz w:val="22"/>
          <w:szCs w:val="22"/>
          <w:vertAlign w:val="superscript"/>
        </w:rPr>
        <w:t>st</w:t>
      </w:r>
      <w:r>
        <w:rPr>
          <w:sz w:val="22"/>
          <w:szCs w:val="22"/>
        </w:rPr>
        <w:t xml:space="preserve"> </w:t>
      </w:r>
      <w:r w:rsidR="00416F4D" w:rsidRPr="00350B6E">
        <w:rPr>
          <w:sz w:val="22"/>
          <w:szCs w:val="22"/>
        </w:rPr>
        <w:t>5</w:t>
      </w:r>
      <w:r w:rsidR="00566D99" w:rsidRPr="00350B6E">
        <w:rPr>
          <w:sz w:val="22"/>
          <w:szCs w:val="22"/>
        </w:rPr>
        <w:t>:00</w:t>
      </w:r>
      <w:r w:rsidR="00416F4D" w:rsidRPr="00350B6E">
        <w:rPr>
          <w:sz w:val="22"/>
          <w:szCs w:val="22"/>
        </w:rPr>
        <w:t>p</w:t>
      </w:r>
      <w:r w:rsidR="00566D99" w:rsidRPr="00350B6E">
        <w:rPr>
          <w:sz w:val="22"/>
          <w:szCs w:val="22"/>
        </w:rPr>
        <w:t xml:space="preserve">m – </w:t>
      </w:r>
      <w:r w:rsidR="00416F4D" w:rsidRPr="00350B6E">
        <w:rPr>
          <w:sz w:val="22"/>
          <w:szCs w:val="22"/>
        </w:rPr>
        <w:t>10:00</w:t>
      </w:r>
      <w:r w:rsidR="00566D99" w:rsidRPr="00350B6E">
        <w:rPr>
          <w:sz w:val="22"/>
          <w:szCs w:val="22"/>
        </w:rPr>
        <w:t>pm</w:t>
      </w:r>
    </w:p>
    <w:p w14:paraId="1A107D2D" w14:textId="04CDC6C0" w:rsidR="00181ECE" w:rsidRPr="00350B6E" w:rsidRDefault="00566D99" w:rsidP="00F0184B">
      <w:pPr>
        <w:jc w:val="center"/>
        <w:rPr>
          <w:sz w:val="22"/>
          <w:szCs w:val="22"/>
        </w:rPr>
      </w:pPr>
      <w:r w:rsidRPr="00350B6E">
        <w:rPr>
          <w:b/>
          <w:bCs/>
          <w:sz w:val="22"/>
          <w:szCs w:val="22"/>
        </w:rPr>
        <w:t>Audition</w:t>
      </w:r>
      <w:r w:rsidR="00EA60C9" w:rsidRPr="00350B6E">
        <w:rPr>
          <w:b/>
          <w:bCs/>
          <w:sz w:val="22"/>
          <w:szCs w:val="22"/>
        </w:rPr>
        <w:t xml:space="preserve"> and Show </w:t>
      </w:r>
      <w:r w:rsidRPr="00350B6E">
        <w:rPr>
          <w:b/>
          <w:bCs/>
          <w:sz w:val="22"/>
          <w:szCs w:val="22"/>
        </w:rPr>
        <w:t>Location:</w:t>
      </w:r>
      <w:r w:rsidRPr="00350B6E">
        <w:rPr>
          <w:sz w:val="22"/>
          <w:szCs w:val="22"/>
        </w:rPr>
        <w:t xml:space="preserve"> </w:t>
      </w:r>
      <w:r w:rsidR="0035482F">
        <w:rPr>
          <w:sz w:val="22"/>
          <w:szCs w:val="22"/>
        </w:rPr>
        <w:t>Grande Prairie Live Theatre</w:t>
      </w:r>
      <w:r w:rsidR="00350B6E" w:rsidRPr="00350B6E">
        <w:rPr>
          <w:sz w:val="22"/>
          <w:szCs w:val="22"/>
        </w:rPr>
        <w:t xml:space="preserve"> </w:t>
      </w:r>
      <w:r w:rsidR="00350B6E" w:rsidRPr="0035482F">
        <w:rPr>
          <w:sz w:val="16"/>
          <w:szCs w:val="16"/>
        </w:rPr>
        <w:t>10130 98 Avenue, Grande Prairie, AB</w:t>
      </w:r>
      <w:r w:rsidR="00702250">
        <w:pict w14:anchorId="0802083C">
          <v:rect id="Horizontal Line 1" o:spid="_x0000_s2051"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B11DD77" w14:textId="2FD08011" w:rsidR="00181ECE" w:rsidRPr="00350B6E" w:rsidRDefault="00B536DB" w:rsidP="00A72194">
      <w:pPr>
        <w:rPr>
          <w:sz w:val="22"/>
          <w:szCs w:val="22"/>
        </w:rPr>
      </w:pPr>
      <w:r w:rsidRPr="00350B6E">
        <w:rPr>
          <w:b/>
          <w:bCs/>
          <w:sz w:val="22"/>
          <w:szCs w:val="22"/>
        </w:rPr>
        <w:t>Synopsis:</w:t>
      </w:r>
      <w:r w:rsidRPr="00350B6E">
        <w:rPr>
          <w:sz w:val="22"/>
          <w:szCs w:val="22"/>
        </w:rPr>
        <w:br/>
      </w:r>
      <w:r w:rsidR="00181ECE" w:rsidRPr="00350B6E">
        <w:rPr>
          <w:sz w:val="22"/>
          <w:szCs w:val="22"/>
        </w:rPr>
        <w:t>Traveling salesman Willy Loman cannot understand how he failed to win success and happiness. Several tragic soul-searching revelations – concerning his wife, his sons and his business associates – underscore how his quest for the “American Dream” kept him blind to the people who truly loved him. Arthur Miller’s thrilling play – a work of deep and revealing beauty – remains one of the most profound achievements in the American theatre.</w:t>
      </w:r>
      <w:r w:rsidR="00350B6E" w:rsidRPr="00350B6E">
        <w:rPr>
          <w:sz w:val="22"/>
          <w:szCs w:val="22"/>
        </w:rPr>
        <w:t xml:space="preserve"> </w:t>
      </w:r>
      <w:r w:rsidR="00350B6E" w:rsidRPr="00350B6E">
        <w:rPr>
          <w:sz w:val="22"/>
          <w:szCs w:val="22"/>
        </w:rPr>
        <w:fldChar w:fldCharType="begin"/>
      </w:r>
      <w:r w:rsidR="00350B6E" w:rsidRPr="00350B6E">
        <w:rPr>
          <w:sz w:val="22"/>
          <w:szCs w:val="22"/>
        </w:rPr>
        <w:instrText xml:space="preserve"> INCLUDEPICTURE "/Users/masonhuckabone/Library/Group Containers/UBF8T346G9.ms/WebArchiveCopyPasteTempFiles/com.microsoft.Word/768205743_1602064958213683_8947448192769547563_n.png?stp=dst-jpg_tt6&amp;cstp=mx1649x2048&amp;ctp=s1649x2048&amp;_nc_cat=100&amp;ccb=1-7&amp;_nc_sid=127cfc&amp;_nc_ohc=MMWH0UTIKeIQ7kNvwH5WpnW&amp;_nc_oc=AdrcZ7Eny8DfGWXuk7cNOBnZmWwAckJXTaAoEEwA5EWSnqubrPzW0PkpKRvv_Ejuofqz0UPJzBqiJ4XIN2_Gh13Y&amp;_nc_zt=14&amp;_nc_ht=scontent.fyxd1-1.fna&amp;_nc_gid=P-HsInYAGcH2j82n6rIn0w&amp;_nc_ss=7b2a8&amp;oh=00_AQEK_Fkdv_6dDfnEPYUDwEnPOuVA_TW0XqkndPmgbw0NXg&amp;oe=6A7F5531" \* MERGEFORMATINET </w:instrText>
      </w:r>
      <w:r w:rsidR="00350B6E" w:rsidRPr="00350B6E">
        <w:rPr>
          <w:sz w:val="22"/>
          <w:szCs w:val="22"/>
        </w:rPr>
        <w:fldChar w:fldCharType="separate"/>
      </w:r>
      <w:r w:rsidR="00350B6E" w:rsidRPr="00350B6E">
        <w:rPr>
          <w:sz w:val="22"/>
          <w:szCs w:val="22"/>
        </w:rPr>
        <w:fldChar w:fldCharType="end"/>
      </w:r>
      <w:r w:rsidR="00702250">
        <w:pict w14:anchorId="6A9490DE">
          <v:rect id="Horizontal Line 2" o:spid="_x0000_s2050"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C63AE26" w14:textId="69D12CCB" w:rsidR="00181ECE" w:rsidRPr="00350B6E" w:rsidRDefault="00181ECE" w:rsidP="00F0184B">
      <w:pPr>
        <w:spacing w:after="240"/>
        <w:rPr>
          <w:sz w:val="22"/>
          <w:szCs w:val="22"/>
        </w:rPr>
      </w:pPr>
      <w:r w:rsidRPr="00350B6E">
        <w:rPr>
          <w:b/>
          <w:bCs/>
          <w:sz w:val="22"/>
          <w:szCs w:val="22"/>
        </w:rPr>
        <w:t>Rehearsal S</w:t>
      </w:r>
      <w:r w:rsidR="00D31950" w:rsidRPr="00350B6E">
        <w:rPr>
          <w:b/>
          <w:bCs/>
          <w:sz w:val="22"/>
          <w:szCs w:val="22"/>
        </w:rPr>
        <w:t>chedule</w:t>
      </w:r>
      <w:r w:rsidRPr="00350B6E">
        <w:rPr>
          <w:b/>
          <w:bCs/>
          <w:sz w:val="22"/>
          <w:szCs w:val="22"/>
        </w:rPr>
        <w:t>:</w:t>
      </w:r>
      <w:r w:rsidR="00D31950" w:rsidRPr="00350B6E">
        <w:rPr>
          <w:sz w:val="22"/>
          <w:szCs w:val="22"/>
        </w:rPr>
        <w:br/>
      </w:r>
      <w:r w:rsidRPr="00350B6E">
        <w:rPr>
          <w:sz w:val="22"/>
          <w:szCs w:val="22"/>
        </w:rPr>
        <w:t xml:space="preserve">Rehearsals are tentatively scheduled for </w:t>
      </w:r>
      <w:r w:rsidR="00CA752A">
        <w:rPr>
          <w:sz w:val="22"/>
          <w:szCs w:val="22"/>
        </w:rPr>
        <w:t>Monday</w:t>
      </w:r>
      <w:r w:rsidRPr="00350B6E">
        <w:rPr>
          <w:sz w:val="22"/>
          <w:szCs w:val="22"/>
        </w:rPr>
        <w:t xml:space="preserve"> and </w:t>
      </w:r>
      <w:r w:rsidR="00CA752A">
        <w:rPr>
          <w:sz w:val="22"/>
          <w:szCs w:val="22"/>
        </w:rPr>
        <w:t>Wednesday</w:t>
      </w:r>
      <w:r w:rsidRPr="00350B6E">
        <w:rPr>
          <w:sz w:val="22"/>
          <w:szCs w:val="22"/>
        </w:rPr>
        <w:t xml:space="preserve"> evenings</w:t>
      </w:r>
      <w:r w:rsidR="00912D9F" w:rsidRPr="00350B6E">
        <w:rPr>
          <w:sz w:val="22"/>
          <w:szCs w:val="22"/>
        </w:rPr>
        <w:t xml:space="preserve"> from 6:00 – 9:00 pm</w:t>
      </w:r>
      <w:r w:rsidRPr="00350B6E">
        <w:rPr>
          <w:sz w:val="22"/>
          <w:szCs w:val="22"/>
        </w:rPr>
        <w:t>, and Saturday mornings</w:t>
      </w:r>
      <w:r w:rsidR="00912D9F" w:rsidRPr="00350B6E">
        <w:rPr>
          <w:sz w:val="22"/>
          <w:szCs w:val="22"/>
        </w:rPr>
        <w:t xml:space="preserve"> from 10:00 – 1:00 pm</w:t>
      </w:r>
      <w:r w:rsidRPr="00350B6E">
        <w:rPr>
          <w:sz w:val="22"/>
          <w:szCs w:val="22"/>
        </w:rPr>
        <w:t>, b</w:t>
      </w:r>
      <w:r w:rsidR="00D31950" w:rsidRPr="00350B6E">
        <w:rPr>
          <w:sz w:val="22"/>
          <w:szCs w:val="22"/>
        </w:rPr>
        <w:t xml:space="preserve">eginning </w:t>
      </w:r>
      <w:r w:rsidR="00EA60C9" w:rsidRPr="00350B6E">
        <w:rPr>
          <w:sz w:val="22"/>
          <w:szCs w:val="22"/>
        </w:rPr>
        <w:t>Saturday</w:t>
      </w:r>
      <w:r w:rsidR="00D31950" w:rsidRPr="00350B6E">
        <w:rPr>
          <w:sz w:val="22"/>
          <w:szCs w:val="22"/>
        </w:rPr>
        <w:t xml:space="preserve">, </w:t>
      </w:r>
      <w:r w:rsidR="00566D99" w:rsidRPr="00350B6E">
        <w:rPr>
          <w:sz w:val="22"/>
          <w:szCs w:val="22"/>
        </w:rPr>
        <w:t>February 2</w:t>
      </w:r>
      <w:r w:rsidR="00EA60C9" w:rsidRPr="00350B6E">
        <w:rPr>
          <w:sz w:val="22"/>
          <w:szCs w:val="22"/>
        </w:rPr>
        <w:t>0</w:t>
      </w:r>
      <w:r w:rsidR="00D31950" w:rsidRPr="00350B6E">
        <w:rPr>
          <w:sz w:val="22"/>
          <w:szCs w:val="22"/>
        </w:rPr>
        <w:t>, 2027.</w:t>
      </w:r>
    </w:p>
    <w:p w14:paraId="6474D9ED" w14:textId="62FA7726" w:rsidR="00EA60C9" w:rsidRPr="00350B6E" w:rsidRDefault="00181ECE" w:rsidP="00F0184B">
      <w:pPr>
        <w:spacing w:after="240"/>
        <w:rPr>
          <w:sz w:val="22"/>
          <w:szCs w:val="22"/>
        </w:rPr>
      </w:pPr>
      <w:r w:rsidRPr="00350B6E">
        <w:rPr>
          <w:b/>
          <w:bCs/>
          <w:sz w:val="22"/>
          <w:szCs w:val="22"/>
        </w:rPr>
        <w:t>Performance Dates:</w:t>
      </w:r>
      <w:r w:rsidRPr="00350B6E">
        <w:rPr>
          <w:sz w:val="22"/>
          <w:szCs w:val="22"/>
        </w:rPr>
        <w:br/>
      </w:r>
      <w:r w:rsidR="00EA60C9" w:rsidRPr="00350B6E">
        <w:rPr>
          <w:sz w:val="22"/>
          <w:szCs w:val="22"/>
        </w:rPr>
        <w:t>Performances are scheduled for Thursday, Friday, and Saturday evenings at 7:30 pm, opening Thursday, April 29, 2027, and closing Saturday, May 15, 2027. The call time for these performances is 6:00 pm.</w:t>
      </w:r>
    </w:p>
    <w:p w14:paraId="734D6FC0" w14:textId="0E07A16A" w:rsidR="00350B6E" w:rsidRDefault="00181ECE" w:rsidP="00A72194">
      <w:pPr>
        <w:rPr>
          <w:sz w:val="22"/>
          <w:szCs w:val="22"/>
        </w:rPr>
      </w:pPr>
      <w:r w:rsidRPr="00350B6E">
        <w:rPr>
          <w:b/>
          <w:bCs/>
          <w:sz w:val="22"/>
          <w:szCs w:val="22"/>
        </w:rPr>
        <w:t>Special Matinee Performance:</w:t>
      </w:r>
      <w:r w:rsidRPr="00350B6E">
        <w:rPr>
          <w:sz w:val="22"/>
          <w:szCs w:val="22"/>
        </w:rPr>
        <w:br/>
      </w:r>
      <w:r w:rsidR="00CA752A">
        <w:rPr>
          <w:sz w:val="22"/>
          <w:szCs w:val="22"/>
        </w:rPr>
        <w:t>By auditioning for the production, the performer agrees that, subject to ticket availability, the Director may, at their discretion, add a</w:t>
      </w:r>
      <w:r w:rsidRPr="00350B6E">
        <w:rPr>
          <w:sz w:val="22"/>
          <w:szCs w:val="22"/>
        </w:rPr>
        <w:t xml:space="preserve"> 2:00</w:t>
      </w:r>
      <w:r w:rsidR="0042507F" w:rsidRPr="00350B6E">
        <w:rPr>
          <w:sz w:val="22"/>
          <w:szCs w:val="22"/>
        </w:rPr>
        <w:t xml:space="preserve"> </w:t>
      </w:r>
      <w:r w:rsidRPr="00350B6E">
        <w:rPr>
          <w:sz w:val="22"/>
          <w:szCs w:val="22"/>
        </w:rPr>
        <w:t xml:space="preserve">pm matinee performance on any of the three (3) </w:t>
      </w:r>
      <w:r w:rsidR="0042507F" w:rsidRPr="00350B6E">
        <w:rPr>
          <w:sz w:val="22"/>
          <w:szCs w:val="22"/>
        </w:rPr>
        <w:t xml:space="preserve">performance </w:t>
      </w:r>
      <w:r w:rsidRPr="00350B6E">
        <w:rPr>
          <w:sz w:val="22"/>
          <w:szCs w:val="22"/>
        </w:rPr>
        <w:t>Saturdays.</w:t>
      </w:r>
      <w:r w:rsidR="00EA60C9" w:rsidRPr="00350B6E">
        <w:rPr>
          <w:sz w:val="22"/>
          <w:szCs w:val="22"/>
        </w:rPr>
        <w:t xml:space="preserve"> The call time for these performances would be 12:30 pm. While leaving the theatre between the shows would not be permitted, dinner would be provided by the theatre.</w:t>
      </w:r>
    </w:p>
    <w:p w14:paraId="1C9168D1" w14:textId="296DC5E3" w:rsidR="00D13701" w:rsidRPr="00350B6E" w:rsidRDefault="00D13701" w:rsidP="00A72194">
      <w:pPr>
        <w:rPr>
          <w:sz w:val="22"/>
          <w:szCs w:val="22"/>
        </w:rPr>
      </w:pPr>
      <w:r w:rsidRPr="00350B6E">
        <w:rPr>
          <w:b/>
          <w:bCs/>
          <w:sz w:val="22"/>
          <w:szCs w:val="22"/>
        </w:rPr>
        <w:lastRenderedPageBreak/>
        <w:t>How to Prepare:</w:t>
      </w:r>
    </w:p>
    <w:p w14:paraId="2F4FEEAA" w14:textId="372188FF" w:rsidR="00811E34" w:rsidRPr="00350B6E" w:rsidRDefault="00811E34" w:rsidP="00A72194">
      <w:pPr>
        <w:pStyle w:val="ListParagraph"/>
        <w:numPr>
          <w:ilvl w:val="0"/>
          <w:numId w:val="13"/>
        </w:numPr>
        <w:rPr>
          <w:sz w:val="22"/>
          <w:szCs w:val="22"/>
        </w:rPr>
      </w:pPr>
      <w:r w:rsidRPr="00350B6E">
        <w:rPr>
          <w:sz w:val="22"/>
          <w:szCs w:val="22"/>
        </w:rPr>
        <w:t>We kindly request that you read the attached rehearsal schedule, and ensure your calendar is suitable for these dates before proceeding with the audition.</w:t>
      </w:r>
    </w:p>
    <w:p w14:paraId="44951D21" w14:textId="5C8C4A67" w:rsidR="00811E34" w:rsidRPr="00350B6E" w:rsidRDefault="00811E34" w:rsidP="00A72194">
      <w:pPr>
        <w:pStyle w:val="ListParagraph"/>
        <w:numPr>
          <w:ilvl w:val="0"/>
          <w:numId w:val="13"/>
        </w:numPr>
        <w:rPr>
          <w:sz w:val="22"/>
          <w:szCs w:val="22"/>
        </w:rPr>
      </w:pPr>
      <w:r w:rsidRPr="00350B6E">
        <w:rPr>
          <w:sz w:val="22"/>
          <w:szCs w:val="22"/>
        </w:rPr>
        <w:t>To book a</w:t>
      </w:r>
      <w:r w:rsidR="00416F4D" w:rsidRPr="00350B6E">
        <w:rPr>
          <w:sz w:val="22"/>
          <w:szCs w:val="22"/>
        </w:rPr>
        <w:t xml:space="preserve"> fifteen (15) minute</w:t>
      </w:r>
      <w:r w:rsidRPr="00350B6E">
        <w:rPr>
          <w:sz w:val="22"/>
          <w:szCs w:val="22"/>
        </w:rPr>
        <w:t xml:space="preserve"> audition </w:t>
      </w:r>
      <w:r w:rsidR="00416F4D" w:rsidRPr="00350B6E">
        <w:rPr>
          <w:sz w:val="22"/>
          <w:szCs w:val="22"/>
        </w:rPr>
        <w:t>slot</w:t>
      </w:r>
      <w:r w:rsidRPr="00350B6E">
        <w:rPr>
          <w:sz w:val="22"/>
          <w:szCs w:val="22"/>
        </w:rPr>
        <w:t xml:space="preserve"> and receive more information, please contact the GPLT Box Office at (780) 538-1616 or </w:t>
      </w:r>
      <w:r w:rsidR="00BB1F3C">
        <w:rPr>
          <w:sz w:val="22"/>
          <w:szCs w:val="22"/>
        </w:rPr>
        <w:t>admin</w:t>
      </w:r>
      <w:r w:rsidRPr="00350B6E">
        <w:rPr>
          <w:sz w:val="22"/>
          <w:szCs w:val="22"/>
        </w:rPr>
        <w:t>@gplt.ca. </w:t>
      </w:r>
    </w:p>
    <w:p w14:paraId="03662364" w14:textId="1A3700A8" w:rsidR="002F275B" w:rsidRPr="00350B6E" w:rsidRDefault="002F275B" w:rsidP="00A72194">
      <w:pPr>
        <w:pStyle w:val="ListParagraph"/>
        <w:numPr>
          <w:ilvl w:val="0"/>
          <w:numId w:val="13"/>
        </w:numPr>
        <w:rPr>
          <w:sz w:val="22"/>
          <w:szCs w:val="22"/>
        </w:rPr>
      </w:pPr>
      <w:r w:rsidRPr="00350B6E">
        <w:rPr>
          <w:sz w:val="22"/>
          <w:szCs w:val="22"/>
        </w:rPr>
        <w:t xml:space="preserve">There are roles available for </w:t>
      </w:r>
      <w:r w:rsidR="00416F4D" w:rsidRPr="00350B6E">
        <w:rPr>
          <w:sz w:val="22"/>
          <w:szCs w:val="22"/>
        </w:rPr>
        <w:t>seven (</w:t>
      </w:r>
      <w:r w:rsidRPr="00350B6E">
        <w:rPr>
          <w:sz w:val="22"/>
          <w:szCs w:val="22"/>
        </w:rPr>
        <w:t>7</w:t>
      </w:r>
      <w:r w:rsidR="00416F4D" w:rsidRPr="00350B6E">
        <w:rPr>
          <w:sz w:val="22"/>
          <w:szCs w:val="22"/>
        </w:rPr>
        <w:t>)</w:t>
      </w:r>
      <w:r w:rsidRPr="00350B6E">
        <w:rPr>
          <w:sz w:val="22"/>
          <w:szCs w:val="22"/>
        </w:rPr>
        <w:t xml:space="preserve"> men and </w:t>
      </w:r>
      <w:r w:rsidR="00416F4D" w:rsidRPr="00350B6E">
        <w:rPr>
          <w:sz w:val="22"/>
          <w:szCs w:val="22"/>
        </w:rPr>
        <w:t>four (</w:t>
      </w:r>
      <w:r w:rsidRPr="00350B6E">
        <w:rPr>
          <w:sz w:val="22"/>
          <w:szCs w:val="22"/>
        </w:rPr>
        <w:t>4</w:t>
      </w:r>
      <w:r w:rsidR="00416F4D" w:rsidRPr="00350B6E">
        <w:rPr>
          <w:sz w:val="22"/>
          <w:szCs w:val="22"/>
        </w:rPr>
        <w:t>)</w:t>
      </w:r>
      <w:r w:rsidRPr="00350B6E">
        <w:rPr>
          <w:sz w:val="22"/>
          <w:szCs w:val="22"/>
        </w:rPr>
        <w:t xml:space="preserve"> women.</w:t>
      </w:r>
    </w:p>
    <w:p w14:paraId="295BA281" w14:textId="21A725B8" w:rsidR="00811E34" w:rsidRPr="00350B6E" w:rsidRDefault="00811E34" w:rsidP="00A72194">
      <w:pPr>
        <w:pStyle w:val="ListParagraph"/>
        <w:numPr>
          <w:ilvl w:val="0"/>
          <w:numId w:val="13"/>
        </w:numPr>
        <w:rPr>
          <w:sz w:val="22"/>
          <w:szCs w:val="22"/>
        </w:rPr>
      </w:pPr>
      <w:r w:rsidRPr="00350B6E">
        <w:rPr>
          <w:sz w:val="22"/>
          <w:szCs w:val="22"/>
        </w:rPr>
        <w:t xml:space="preserve">Please read the script and familiarize yourself with the plot. Perusal scripts are available from the </w:t>
      </w:r>
      <w:r w:rsidR="00A3719E" w:rsidRPr="00350B6E">
        <w:rPr>
          <w:sz w:val="22"/>
          <w:szCs w:val="22"/>
        </w:rPr>
        <w:t xml:space="preserve">GPLT </w:t>
      </w:r>
      <w:r w:rsidRPr="00350B6E">
        <w:rPr>
          <w:sz w:val="22"/>
          <w:szCs w:val="22"/>
        </w:rPr>
        <w:t>Box Office for a $5 refundable deposit.</w:t>
      </w:r>
    </w:p>
    <w:p w14:paraId="2A700CC7" w14:textId="133B6A20" w:rsidR="00811E34" w:rsidRPr="00350B6E" w:rsidRDefault="00811E34" w:rsidP="00A72194">
      <w:pPr>
        <w:pStyle w:val="ListParagraph"/>
        <w:numPr>
          <w:ilvl w:val="0"/>
          <w:numId w:val="13"/>
        </w:numPr>
        <w:rPr>
          <w:sz w:val="22"/>
          <w:szCs w:val="22"/>
        </w:rPr>
      </w:pPr>
      <w:r w:rsidRPr="00350B6E">
        <w:rPr>
          <w:sz w:val="22"/>
          <w:szCs w:val="22"/>
        </w:rPr>
        <w:t xml:space="preserve">Please prepare a </w:t>
      </w:r>
      <w:r w:rsidR="00416F4D" w:rsidRPr="00350B6E">
        <w:rPr>
          <w:sz w:val="22"/>
          <w:szCs w:val="22"/>
        </w:rPr>
        <w:t>one to three (</w:t>
      </w:r>
      <w:r w:rsidR="00912D9F" w:rsidRPr="00350B6E">
        <w:rPr>
          <w:sz w:val="22"/>
          <w:szCs w:val="22"/>
        </w:rPr>
        <w:t>1–3</w:t>
      </w:r>
      <w:r w:rsidR="00416F4D" w:rsidRPr="00350B6E">
        <w:rPr>
          <w:sz w:val="22"/>
          <w:szCs w:val="22"/>
        </w:rPr>
        <w:t xml:space="preserve">) </w:t>
      </w:r>
      <w:r w:rsidR="00912D9F" w:rsidRPr="00350B6E">
        <w:rPr>
          <w:sz w:val="22"/>
          <w:szCs w:val="22"/>
        </w:rPr>
        <w:t>minute</w:t>
      </w:r>
      <w:r w:rsidRPr="00350B6E">
        <w:rPr>
          <w:sz w:val="22"/>
          <w:szCs w:val="22"/>
        </w:rPr>
        <w:t xml:space="preserve"> monologue of your choice</w:t>
      </w:r>
      <w:r w:rsidR="00912D9F" w:rsidRPr="00350B6E">
        <w:rPr>
          <w:sz w:val="22"/>
          <w:szCs w:val="22"/>
        </w:rPr>
        <w:t>. You are not expected to be memorized.</w:t>
      </w:r>
    </w:p>
    <w:p w14:paraId="23C30A20" w14:textId="15E06A4C" w:rsidR="00811E34" w:rsidRPr="00350B6E" w:rsidRDefault="00811E34" w:rsidP="00A72194">
      <w:pPr>
        <w:pStyle w:val="ListParagraph"/>
        <w:numPr>
          <w:ilvl w:val="0"/>
          <w:numId w:val="13"/>
        </w:numPr>
        <w:rPr>
          <w:sz w:val="22"/>
          <w:szCs w:val="22"/>
        </w:rPr>
      </w:pPr>
      <w:r w:rsidRPr="00350B6E">
        <w:rPr>
          <w:sz w:val="22"/>
          <w:szCs w:val="22"/>
        </w:rPr>
        <w:t xml:space="preserve">Please review the scene assigned to the character you're auditioning for and be prepared to read it during your audition. Somebody will read the other part(s) for you. You are not expected to be </w:t>
      </w:r>
      <w:r w:rsidR="00EA60C9" w:rsidRPr="00350B6E">
        <w:rPr>
          <w:sz w:val="22"/>
          <w:szCs w:val="22"/>
        </w:rPr>
        <w:t>memorized,</w:t>
      </w:r>
      <w:r w:rsidRPr="00350B6E">
        <w:rPr>
          <w:sz w:val="22"/>
          <w:szCs w:val="22"/>
        </w:rPr>
        <w:t xml:space="preserve"> and scripts will be available at the audition.</w:t>
      </w:r>
    </w:p>
    <w:p w14:paraId="026A7BEB" w14:textId="77777777" w:rsidR="00F0184B" w:rsidRPr="00350B6E" w:rsidRDefault="00F0184B" w:rsidP="00A72194">
      <w:pPr>
        <w:rPr>
          <w:sz w:val="22"/>
          <w:szCs w:val="22"/>
        </w:rPr>
      </w:pPr>
    </w:p>
    <w:p w14:paraId="5CAD0EAE" w14:textId="60DB661C" w:rsidR="00F0184B" w:rsidRPr="00350B6E" w:rsidRDefault="00161330" w:rsidP="00A72194">
      <w:pPr>
        <w:rPr>
          <w:sz w:val="22"/>
          <w:szCs w:val="22"/>
        </w:rPr>
      </w:pPr>
      <w:r w:rsidRPr="00350B6E">
        <w:rPr>
          <w:sz w:val="22"/>
          <w:szCs w:val="22"/>
        </w:rPr>
        <w:t xml:space="preserve">If you are interested in joining the production team, please </w:t>
      </w:r>
      <w:r w:rsidR="00B761E7" w:rsidRPr="00350B6E">
        <w:rPr>
          <w:sz w:val="22"/>
          <w:szCs w:val="22"/>
        </w:rPr>
        <w:t xml:space="preserve">contact the GPLT Box Office at (780) 538-1616 or </w:t>
      </w:r>
      <w:r w:rsidR="00B761E7">
        <w:rPr>
          <w:sz w:val="22"/>
          <w:szCs w:val="22"/>
        </w:rPr>
        <w:t>admin</w:t>
      </w:r>
      <w:r w:rsidR="00B761E7" w:rsidRPr="00350B6E">
        <w:rPr>
          <w:sz w:val="22"/>
          <w:szCs w:val="22"/>
        </w:rPr>
        <w:t>@gplt.ca</w:t>
      </w:r>
      <w:r w:rsidR="00B761E7" w:rsidRPr="00350B6E">
        <w:rPr>
          <w:sz w:val="22"/>
          <w:szCs w:val="22"/>
        </w:rPr>
        <w:t xml:space="preserve"> </w:t>
      </w:r>
      <w:r w:rsidRPr="00350B6E">
        <w:rPr>
          <w:sz w:val="22"/>
          <w:szCs w:val="22"/>
        </w:rPr>
        <w:t>with your contact information and we will be in touch! We are actively searching for members in all areas of the production team!</w:t>
      </w:r>
    </w:p>
    <w:p w14:paraId="718AD033" w14:textId="77777777" w:rsidR="00F0184B" w:rsidRPr="00350B6E" w:rsidRDefault="00F0184B" w:rsidP="00A72194">
      <w:pPr>
        <w:rPr>
          <w:sz w:val="22"/>
          <w:szCs w:val="22"/>
        </w:rPr>
      </w:pPr>
    </w:p>
    <w:p w14:paraId="3042851E" w14:textId="0CAD66E0" w:rsidR="00A3719E" w:rsidRPr="00350B6E" w:rsidRDefault="00A3719E" w:rsidP="00A72194">
      <w:pPr>
        <w:rPr>
          <w:b/>
          <w:bCs/>
          <w:sz w:val="22"/>
          <w:szCs w:val="22"/>
        </w:rPr>
      </w:pPr>
      <w:r w:rsidRPr="00350B6E">
        <w:rPr>
          <w:b/>
          <w:bCs/>
          <w:sz w:val="22"/>
          <w:szCs w:val="22"/>
        </w:rPr>
        <w:t>Content Warnings:</w:t>
      </w:r>
    </w:p>
    <w:p w14:paraId="02F98D7E" w14:textId="67960F98" w:rsidR="00A3719E" w:rsidRPr="00350B6E" w:rsidRDefault="00A3719E" w:rsidP="00A72194">
      <w:pPr>
        <w:pStyle w:val="ListParagraph"/>
        <w:numPr>
          <w:ilvl w:val="0"/>
          <w:numId w:val="10"/>
        </w:numPr>
        <w:rPr>
          <w:sz w:val="22"/>
          <w:szCs w:val="22"/>
        </w:rPr>
      </w:pPr>
      <w:r w:rsidRPr="00350B6E">
        <w:rPr>
          <w:sz w:val="22"/>
          <w:szCs w:val="22"/>
        </w:rPr>
        <w:t>Mature content (including infidelity, marital tension, mental health struggles, disillusionment, and suicide)</w:t>
      </w:r>
    </w:p>
    <w:p w14:paraId="3AB5DA17" w14:textId="77777777" w:rsidR="00A3719E" w:rsidRPr="00350B6E" w:rsidRDefault="00A3719E" w:rsidP="00A72194">
      <w:pPr>
        <w:pStyle w:val="ListParagraph"/>
        <w:numPr>
          <w:ilvl w:val="0"/>
          <w:numId w:val="10"/>
        </w:numPr>
        <w:rPr>
          <w:sz w:val="22"/>
          <w:szCs w:val="22"/>
        </w:rPr>
      </w:pPr>
      <w:r w:rsidRPr="00350B6E">
        <w:rPr>
          <w:rFonts w:ascii="Calibri" w:hAnsi="Calibri" w:cs="Calibri"/>
          <w:sz w:val="22"/>
          <w:szCs w:val="22"/>
        </w:rPr>
        <w:t>﻿﻿</w:t>
      </w:r>
      <w:r w:rsidRPr="00350B6E">
        <w:rPr>
          <w:sz w:val="22"/>
          <w:szCs w:val="22"/>
        </w:rPr>
        <w:t>Verbal aggression and emotional conflict</w:t>
      </w:r>
    </w:p>
    <w:p w14:paraId="6D7C6A7D" w14:textId="77777777" w:rsidR="00A3719E" w:rsidRPr="00350B6E" w:rsidRDefault="00A3719E" w:rsidP="00A72194">
      <w:pPr>
        <w:pStyle w:val="ListParagraph"/>
        <w:numPr>
          <w:ilvl w:val="0"/>
          <w:numId w:val="10"/>
        </w:numPr>
        <w:rPr>
          <w:sz w:val="22"/>
          <w:szCs w:val="22"/>
        </w:rPr>
      </w:pPr>
      <w:r w:rsidRPr="00350B6E">
        <w:rPr>
          <w:rFonts w:ascii="Calibri" w:hAnsi="Calibri" w:cs="Calibri"/>
          <w:sz w:val="22"/>
          <w:szCs w:val="22"/>
        </w:rPr>
        <w:t>﻿﻿</w:t>
      </w:r>
      <w:r w:rsidRPr="00350B6E">
        <w:rPr>
          <w:sz w:val="22"/>
          <w:szCs w:val="22"/>
        </w:rPr>
        <w:t>Coarse language</w:t>
      </w:r>
    </w:p>
    <w:p w14:paraId="590E2EDA" w14:textId="77777777" w:rsidR="00A3719E" w:rsidRPr="00350B6E" w:rsidRDefault="00A3719E" w:rsidP="00A72194">
      <w:pPr>
        <w:pStyle w:val="ListParagraph"/>
        <w:numPr>
          <w:ilvl w:val="0"/>
          <w:numId w:val="10"/>
        </w:numPr>
        <w:rPr>
          <w:sz w:val="22"/>
          <w:szCs w:val="22"/>
        </w:rPr>
      </w:pPr>
      <w:r w:rsidRPr="00350B6E">
        <w:rPr>
          <w:rFonts w:ascii="Calibri" w:hAnsi="Calibri" w:cs="Calibri"/>
          <w:sz w:val="22"/>
          <w:szCs w:val="22"/>
        </w:rPr>
        <w:t>﻿﻿</w:t>
      </w:r>
      <w:r w:rsidRPr="00350B6E">
        <w:rPr>
          <w:sz w:val="22"/>
          <w:szCs w:val="22"/>
        </w:rPr>
        <w:t>Theatrical effects (including theatrical haze, flashing lights)</w:t>
      </w:r>
    </w:p>
    <w:p w14:paraId="3E817906" w14:textId="2E5D240A" w:rsidR="00A3719E" w:rsidRPr="00350B6E" w:rsidRDefault="00A3719E" w:rsidP="00A72194">
      <w:pPr>
        <w:pStyle w:val="ListParagraph"/>
        <w:numPr>
          <w:ilvl w:val="0"/>
          <w:numId w:val="10"/>
        </w:numPr>
        <w:rPr>
          <w:sz w:val="22"/>
          <w:szCs w:val="22"/>
        </w:rPr>
      </w:pPr>
      <w:r w:rsidRPr="00350B6E">
        <w:rPr>
          <w:rFonts w:ascii="Calibri" w:hAnsi="Calibri" w:cs="Calibri"/>
          <w:sz w:val="22"/>
          <w:szCs w:val="22"/>
        </w:rPr>
        <w:t>﻿﻿</w:t>
      </w:r>
      <w:r w:rsidRPr="00350B6E">
        <w:rPr>
          <w:sz w:val="22"/>
          <w:szCs w:val="22"/>
        </w:rPr>
        <w:t>Onstage smoking and alcohol consumption</w:t>
      </w:r>
    </w:p>
    <w:p w14:paraId="0EA9E618" w14:textId="77777777" w:rsidR="00F0184B" w:rsidRPr="00350B6E" w:rsidRDefault="00F0184B" w:rsidP="00F0184B">
      <w:pPr>
        <w:rPr>
          <w:sz w:val="22"/>
          <w:szCs w:val="22"/>
        </w:rPr>
      </w:pPr>
    </w:p>
    <w:p w14:paraId="5318E81A" w14:textId="404F8143" w:rsidR="0042507F" w:rsidRPr="00350B6E" w:rsidRDefault="0042507F" w:rsidP="00EA60C9">
      <w:pPr>
        <w:spacing w:after="240"/>
        <w:rPr>
          <w:sz w:val="22"/>
          <w:szCs w:val="22"/>
        </w:rPr>
      </w:pPr>
      <w:r w:rsidRPr="00350B6E">
        <w:rPr>
          <w:b/>
          <w:bCs/>
          <w:sz w:val="22"/>
          <w:szCs w:val="22"/>
        </w:rPr>
        <w:t>Equity, Diversity, &amp; Inclusion:</w:t>
      </w:r>
      <w:r w:rsidRPr="00350B6E">
        <w:rPr>
          <w:sz w:val="22"/>
          <w:szCs w:val="22"/>
        </w:rPr>
        <w:br/>
      </w:r>
      <w:r w:rsidR="00EA60C9" w:rsidRPr="00350B6E">
        <w:rPr>
          <w:sz w:val="22"/>
          <w:szCs w:val="22"/>
        </w:rPr>
        <w:t>The Grande Prairie Live Theatre encourage</w:t>
      </w:r>
      <w:r w:rsidR="00843FAE">
        <w:rPr>
          <w:sz w:val="22"/>
          <w:szCs w:val="22"/>
        </w:rPr>
        <w:t>s</w:t>
      </w:r>
      <w:r w:rsidR="00EA60C9" w:rsidRPr="00350B6E">
        <w:rPr>
          <w:sz w:val="22"/>
          <w:szCs w:val="22"/>
        </w:rPr>
        <w:t xml:space="preserve"> auditions from artists who self-identify as members of under-represented communities to ensure that the stories we tell, as well as the composition of our artists, board, staff, students, and audience are reflective of the diverse lived experiences in this dynamic city.</w:t>
      </w:r>
    </w:p>
    <w:p w14:paraId="0335AC0D" w14:textId="2FA60276" w:rsidR="0042507F" w:rsidRPr="00350B6E" w:rsidRDefault="00EA60C9" w:rsidP="00350B6E">
      <w:pPr>
        <w:spacing w:after="240"/>
        <w:rPr>
          <w:sz w:val="22"/>
          <w:szCs w:val="22"/>
        </w:rPr>
      </w:pPr>
      <w:r w:rsidRPr="00350B6E">
        <w:rPr>
          <w:b/>
          <w:bCs/>
          <w:sz w:val="22"/>
          <w:szCs w:val="22"/>
        </w:rPr>
        <w:t>Land Acknowledgement:</w:t>
      </w:r>
      <w:r w:rsidRPr="00350B6E">
        <w:rPr>
          <w:sz w:val="22"/>
          <w:szCs w:val="22"/>
        </w:rPr>
        <w:br/>
        <w:t>The Grande Prairie Live Theatre respectfully acknowledges the Beaver, Cree, Dene, and Métis people as the original caretakers of these Lands and surrounding areas. We are grateful to live, learn, work and perform on Treaty 8 territory within Turtle Island and acknowledge these Lands have been home to diverse and sovereign First Nations and Inuit Nations since Time Immemorial.</w:t>
      </w:r>
    </w:p>
    <w:p w14:paraId="52E14370" w14:textId="6C60BF78" w:rsidR="00F0184B" w:rsidRDefault="00161330" w:rsidP="00A72194">
      <w:pPr>
        <w:rPr>
          <w:i/>
          <w:iCs/>
          <w:sz w:val="22"/>
          <w:szCs w:val="22"/>
        </w:rPr>
      </w:pPr>
      <w:r w:rsidRPr="00350B6E">
        <w:rPr>
          <w:i/>
          <w:iCs/>
          <w:sz w:val="22"/>
          <w:szCs w:val="22"/>
        </w:rPr>
        <w:t xml:space="preserve">If you have any questions or concerns, or require an alternative audition date or time, please contact the Director at (780) 814-2120 or </w:t>
      </w:r>
      <w:hyperlink r:id="rId8" w:history="1">
        <w:r w:rsidRPr="00350B6E">
          <w:rPr>
            <w:rStyle w:val="Hyperlink"/>
            <w:i/>
            <w:iCs/>
            <w:sz w:val="22"/>
            <w:szCs w:val="22"/>
          </w:rPr>
          <w:t>huck</w:t>
        </w:r>
        <w:r w:rsidRPr="00350B6E">
          <w:rPr>
            <w:rStyle w:val="Hyperlink"/>
            <w:i/>
            <w:iCs/>
            <w:sz w:val="22"/>
            <w:szCs w:val="22"/>
          </w:rPr>
          <w:t>a</w:t>
        </w:r>
        <w:r w:rsidRPr="00350B6E">
          <w:rPr>
            <w:rStyle w:val="Hyperlink"/>
            <w:i/>
            <w:iCs/>
            <w:sz w:val="22"/>
            <w:szCs w:val="22"/>
          </w:rPr>
          <w:t>bonemason@gmail.com</w:t>
        </w:r>
      </w:hyperlink>
      <w:r w:rsidRPr="00350B6E">
        <w:rPr>
          <w:i/>
          <w:iCs/>
          <w:sz w:val="22"/>
          <w:szCs w:val="22"/>
        </w:rPr>
        <w:t>.</w:t>
      </w:r>
    </w:p>
    <w:p w14:paraId="72DC7B76" w14:textId="77777777" w:rsidR="00350B6E" w:rsidRPr="00350B6E" w:rsidRDefault="00350B6E" w:rsidP="00A72194">
      <w:pPr>
        <w:rPr>
          <w:i/>
          <w:iCs/>
          <w:sz w:val="22"/>
          <w:szCs w:val="22"/>
        </w:rPr>
      </w:pPr>
    </w:p>
    <w:p w14:paraId="50660665" w14:textId="4E741BFA" w:rsidR="002F275B" w:rsidRPr="002F275B" w:rsidRDefault="002F275B" w:rsidP="002F275B">
      <w:pPr>
        <w:pStyle w:val="Heading1"/>
        <w:spacing w:after="240"/>
        <w:jc w:val="center"/>
        <w:rPr>
          <w:b/>
          <w:bCs/>
          <w:i/>
          <w:iCs/>
        </w:rPr>
      </w:pPr>
      <w:r w:rsidRPr="002F275B">
        <w:rPr>
          <w:b/>
          <w:bCs/>
          <w:i/>
          <w:iCs/>
        </w:rPr>
        <w:lastRenderedPageBreak/>
        <w:t>C</w:t>
      </w:r>
      <w:r>
        <w:rPr>
          <w:b/>
          <w:bCs/>
          <w:i/>
          <w:iCs/>
        </w:rPr>
        <w:t>HARACTERS</w:t>
      </w:r>
    </w:p>
    <w:p w14:paraId="1ED8DD1E" w14:textId="6EB6C99C" w:rsidR="00B536DB" w:rsidRPr="002F275B" w:rsidRDefault="00B536DB" w:rsidP="002F275B">
      <w:pPr>
        <w:spacing w:after="240"/>
        <w:rPr>
          <w:i/>
          <w:iCs/>
        </w:rPr>
      </w:pPr>
      <w:r w:rsidRPr="002F275B">
        <w:rPr>
          <w:i/>
          <w:iCs/>
        </w:rPr>
        <w:t xml:space="preserve">The pronouns and ages listed are </w:t>
      </w:r>
      <w:r w:rsidR="00416F4D">
        <w:rPr>
          <w:i/>
          <w:iCs/>
        </w:rPr>
        <w:t xml:space="preserve">the </w:t>
      </w:r>
      <w:r w:rsidR="00912D9F" w:rsidRPr="002F275B">
        <w:rPr>
          <w:i/>
          <w:iCs/>
        </w:rPr>
        <w:t xml:space="preserve">playwriter’s </w:t>
      </w:r>
      <w:r w:rsidRPr="002F275B">
        <w:rPr>
          <w:i/>
          <w:iCs/>
        </w:rPr>
        <w:t xml:space="preserve">descriptions of the characters. Actors are welcome to express </w:t>
      </w:r>
      <w:r w:rsidR="00843FAE" w:rsidRPr="002F275B">
        <w:rPr>
          <w:i/>
          <w:iCs/>
        </w:rPr>
        <w:t>interest in</w:t>
      </w:r>
      <w:r w:rsidRPr="002F275B">
        <w:rPr>
          <w:i/>
          <w:iCs/>
        </w:rPr>
        <w:t xml:space="preserve"> any roles, regardless of gender or age.</w:t>
      </w:r>
    </w:p>
    <w:p w14:paraId="285CEEDC" w14:textId="04A6BE19" w:rsidR="000F2054" w:rsidRPr="00416F4D" w:rsidRDefault="00B536DB" w:rsidP="002F275B">
      <w:pPr>
        <w:spacing w:after="240"/>
      </w:pPr>
      <w:r w:rsidRPr="0042507F">
        <w:t xml:space="preserve">WILLY LOMAN – </w:t>
      </w:r>
      <w:r w:rsidRPr="0042507F">
        <w:rPr>
          <w:i/>
          <w:iCs/>
        </w:rPr>
        <w:t>50-60. He/Him. Any Ethnicity.</w:t>
      </w:r>
      <w:r w:rsidRPr="0042507F">
        <w:br/>
        <w:t>The Salesman. Willy believes wholeheartedly in the American Dream of easy success and wealth, but he has never achieved it.</w:t>
      </w:r>
      <w:r w:rsidR="000F2054">
        <w:br/>
      </w:r>
      <w:r w:rsidR="000F2054" w:rsidRPr="000F2054">
        <w:rPr>
          <w:b/>
          <w:bCs/>
        </w:rPr>
        <w:t>Audition Sides:</w:t>
      </w:r>
      <w:r w:rsidR="000F2054">
        <w:rPr>
          <w:b/>
          <w:bCs/>
        </w:rPr>
        <w:t xml:space="preserve"> </w:t>
      </w:r>
      <w:r w:rsidR="00416F4D" w:rsidRPr="00416F4D">
        <w:t xml:space="preserve">Pg. </w:t>
      </w:r>
      <w:r w:rsidR="004B33D5">
        <w:t>60-61</w:t>
      </w:r>
    </w:p>
    <w:p w14:paraId="37E3B921" w14:textId="3B5FF0F5" w:rsidR="00B536DB" w:rsidRPr="0042507F" w:rsidRDefault="00B536DB" w:rsidP="002F275B">
      <w:pPr>
        <w:spacing w:after="240"/>
      </w:pPr>
      <w:r w:rsidRPr="0042507F">
        <w:t xml:space="preserve">LINDA – </w:t>
      </w:r>
      <w:r w:rsidRPr="0042507F">
        <w:rPr>
          <w:i/>
          <w:iCs/>
        </w:rPr>
        <w:t>50-60. She/Her. Any Ethnicity.</w:t>
      </w:r>
      <w:r w:rsidRPr="0042507F">
        <w:br/>
        <w:t>Loyal and loving wife of Willy. Occasionally, she seems to be taken in by Willy’s hopes for future glory and success, but at other times, she seems far more realistic and less fragile than her husband.</w:t>
      </w:r>
      <w:r w:rsidR="000F2054">
        <w:br/>
      </w:r>
      <w:r w:rsidR="000F2054" w:rsidRPr="000F2054">
        <w:rPr>
          <w:b/>
          <w:bCs/>
        </w:rPr>
        <w:t>Audition Sides:</w:t>
      </w:r>
      <w:r w:rsidR="000F2054">
        <w:rPr>
          <w:b/>
          <w:bCs/>
        </w:rPr>
        <w:t xml:space="preserve"> </w:t>
      </w:r>
      <w:r w:rsidR="00416F4D" w:rsidRPr="00416F4D">
        <w:t xml:space="preserve">Pg. </w:t>
      </w:r>
      <w:r w:rsidR="004B33D5">
        <w:t>40</w:t>
      </w:r>
    </w:p>
    <w:p w14:paraId="1BBE3301" w14:textId="3DD8326E" w:rsidR="00B536DB" w:rsidRPr="0042507F" w:rsidRDefault="00B536DB" w:rsidP="002F275B">
      <w:pPr>
        <w:spacing w:after="240"/>
      </w:pPr>
      <w:r w:rsidRPr="0042507F">
        <w:t xml:space="preserve">BIFF – </w:t>
      </w:r>
      <w:r w:rsidRPr="0042507F">
        <w:rPr>
          <w:i/>
          <w:iCs/>
        </w:rPr>
        <w:t>34. He/Him. Any Ethnicity.</w:t>
      </w:r>
      <w:r w:rsidRPr="0042507F">
        <w:t xml:space="preserve"> </w:t>
      </w:r>
      <w:r w:rsidRPr="0042507F">
        <w:br/>
        <w:t>Willy and Linda’s elder son. Biff led a charmed life in high school as a football star with scholarship prospects and many friends and admirers. He failed math, however, and did not have enough credits to graduate. He is grasping for answers in life, having worked as a farm laborer for years and still unable to meet his father’s standards of success. Over the course of the play, he has the revelation that he, like his father, is not destined for greatness.</w:t>
      </w:r>
      <w:r w:rsidR="000F2054">
        <w:br/>
      </w:r>
      <w:r w:rsidR="000F2054" w:rsidRPr="000F2054">
        <w:rPr>
          <w:b/>
          <w:bCs/>
        </w:rPr>
        <w:t>Audition Sides:</w:t>
      </w:r>
      <w:r w:rsidR="00416F4D" w:rsidRPr="00416F4D">
        <w:t xml:space="preserve"> Pg. </w:t>
      </w:r>
      <w:r w:rsidR="005E5A1E">
        <w:t>105</w:t>
      </w:r>
    </w:p>
    <w:p w14:paraId="3641F763" w14:textId="0FCDD7C5" w:rsidR="00B536DB" w:rsidRPr="0042507F" w:rsidRDefault="00B536DB" w:rsidP="002F275B">
      <w:pPr>
        <w:spacing w:after="240"/>
      </w:pPr>
      <w:r w:rsidRPr="0042507F">
        <w:t xml:space="preserve">HAPPY – </w:t>
      </w:r>
      <w:r w:rsidRPr="0042507F">
        <w:rPr>
          <w:i/>
          <w:iCs/>
        </w:rPr>
        <w:t>32. He/Him. Any Ethnicity.</w:t>
      </w:r>
      <w:r w:rsidRPr="0042507F">
        <w:t xml:space="preserve"> </w:t>
      </w:r>
      <w:r w:rsidRPr="0042507F">
        <w:br/>
        <w:t>Willy and Linda’s younger son. Happy has lived in Biff’s shadow all of his life, but he compensates by nurturing his relentless sex drive and professional ambition. Although he works as an assistant to an assistant buyer in a department store, Happy presents himself as supremely important.</w:t>
      </w:r>
      <w:r w:rsidR="000F2054">
        <w:br/>
      </w:r>
      <w:r w:rsidR="000F2054" w:rsidRPr="000F2054">
        <w:rPr>
          <w:b/>
          <w:bCs/>
        </w:rPr>
        <w:t>Audition Sides:</w:t>
      </w:r>
      <w:r w:rsidR="00416F4D">
        <w:rPr>
          <w:b/>
          <w:bCs/>
        </w:rPr>
        <w:t xml:space="preserve"> </w:t>
      </w:r>
      <w:r w:rsidR="00416F4D" w:rsidRPr="00416F4D">
        <w:t xml:space="preserve">Pg. </w:t>
      </w:r>
      <w:r w:rsidR="005E5A1E">
        <w:t>78-80</w:t>
      </w:r>
    </w:p>
    <w:p w14:paraId="277F6552" w14:textId="57CA30C2" w:rsidR="00B536DB" w:rsidRPr="0042507F" w:rsidRDefault="00B536DB" w:rsidP="002F275B">
      <w:pPr>
        <w:spacing w:after="240"/>
      </w:pPr>
      <w:r w:rsidRPr="0042507F">
        <w:t xml:space="preserve">BERNARD – </w:t>
      </w:r>
      <w:r w:rsidRPr="0042507F">
        <w:rPr>
          <w:i/>
          <w:iCs/>
        </w:rPr>
        <w:t>Early 30s. He/Him. Any Ethnicity.</w:t>
      </w:r>
      <w:r w:rsidRPr="0042507F">
        <w:rPr>
          <w:i/>
          <w:iCs/>
        </w:rPr>
        <w:br/>
      </w:r>
      <w:r w:rsidRPr="0042507F">
        <w:t>Charley's son. Although Willy used to mock Bernard for studying hard, Bernard always loved Willy’s sons dearly and regarded Biff as a hero. Bernard provided Biff with answers while they were in high school and attempted to help Biff study so that he would graduate. He is now a successful lawyer.</w:t>
      </w:r>
      <w:r w:rsidR="000F2054">
        <w:br/>
      </w:r>
      <w:r w:rsidR="000F2054" w:rsidRPr="000F2054">
        <w:rPr>
          <w:b/>
          <w:bCs/>
        </w:rPr>
        <w:t>Audition Sides:</w:t>
      </w:r>
      <w:r w:rsidR="00416F4D">
        <w:rPr>
          <w:b/>
          <w:bCs/>
        </w:rPr>
        <w:t xml:space="preserve"> </w:t>
      </w:r>
      <w:r w:rsidR="00416F4D" w:rsidRPr="00416F4D">
        <w:t xml:space="preserve">Pg. </w:t>
      </w:r>
      <w:r w:rsidR="005E5A1E">
        <w:t>72</w:t>
      </w:r>
    </w:p>
    <w:p w14:paraId="33287D91" w14:textId="5E700757" w:rsidR="00416F4D" w:rsidRPr="0042507F" w:rsidRDefault="00B536DB" w:rsidP="002F275B">
      <w:pPr>
        <w:spacing w:after="240"/>
      </w:pPr>
      <w:r w:rsidRPr="0042507F">
        <w:lastRenderedPageBreak/>
        <w:t xml:space="preserve">THE WOMAN – </w:t>
      </w:r>
      <w:r w:rsidRPr="0042507F">
        <w:rPr>
          <w:i/>
          <w:iCs/>
        </w:rPr>
        <w:t>40-55. She/Her. Any Ethnicity.</w:t>
      </w:r>
      <w:r w:rsidRPr="0042507F">
        <w:rPr>
          <w:i/>
          <w:iCs/>
        </w:rPr>
        <w:br/>
      </w:r>
      <w:r w:rsidRPr="0042507F">
        <w:t>Willy’s mistress when Happy and Biff were in high school. A secretary Willy met on his sales route.</w:t>
      </w:r>
      <w:r w:rsidR="000F2054">
        <w:br/>
      </w:r>
      <w:r w:rsidR="000F2054" w:rsidRPr="000F2054">
        <w:rPr>
          <w:b/>
          <w:bCs/>
        </w:rPr>
        <w:t>Audition Sides:</w:t>
      </w:r>
      <w:r w:rsidR="00416F4D">
        <w:rPr>
          <w:b/>
          <w:bCs/>
        </w:rPr>
        <w:t xml:space="preserve"> </w:t>
      </w:r>
      <w:r w:rsidR="00416F4D" w:rsidRPr="00416F4D">
        <w:t xml:space="preserve">Pg. </w:t>
      </w:r>
      <w:r w:rsidR="00F9308C">
        <w:t>91-92</w:t>
      </w:r>
    </w:p>
    <w:p w14:paraId="147E364F" w14:textId="14F18F2F" w:rsidR="00B536DB" w:rsidRPr="0042507F" w:rsidRDefault="00B536DB" w:rsidP="002F275B">
      <w:pPr>
        <w:spacing w:after="240"/>
      </w:pPr>
      <w:r w:rsidRPr="0042507F">
        <w:t xml:space="preserve">CHARLEY – </w:t>
      </w:r>
      <w:r w:rsidRPr="0042507F">
        <w:rPr>
          <w:i/>
          <w:iCs/>
        </w:rPr>
        <w:t>50+. He/Him. Any Ethnicity.</w:t>
      </w:r>
      <w:r w:rsidRPr="0042507F">
        <w:rPr>
          <w:i/>
          <w:iCs/>
        </w:rPr>
        <w:br/>
      </w:r>
      <w:r w:rsidRPr="0042507F">
        <w:t>The Loman’s next-door neighbor. Charley owns a successful business and his son, Bernard, is a wealthy, important lawyer. Charley gives Willy money to pay his bills, and Willy reveals at one point that Charley is his only friend.</w:t>
      </w:r>
      <w:r w:rsidR="000F2054">
        <w:br/>
      </w:r>
      <w:r w:rsidR="000F2054" w:rsidRPr="000F2054">
        <w:rPr>
          <w:b/>
          <w:bCs/>
        </w:rPr>
        <w:t>Audition Sides:</w:t>
      </w:r>
      <w:r w:rsidR="00416F4D">
        <w:rPr>
          <w:b/>
          <w:bCs/>
        </w:rPr>
        <w:t xml:space="preserve"> </w:t>
      </w:r>
      <w:r w:rsidR="00416F4D" w:rsidRPr="00416F4D">
        <w:t xml:space="preserve">Pg. </w:t>
      </w:r>
      <w:r w:rsidR="003265E4">
        <w:t>75</w:t>
      </w:r>
    </w:p>
    <w:p w14:paraId="48F63284" w14:textId="04CE584F" w:rsidR="00B536DB" w:rsidRPr="0042507F" w:rsidRDefault="00B536DB" w:rsidP="002F275B">
      <w:pPr>
        <w:spacing w:after="240"/>
      </w:pPr>
      <w:r w:rsidRPr="0042507F">
        <w:t xml:space="preserve">UNCLE BEN – </w:t>
      </w:r>
      <w:r w:rsidRPr="0042507F">
        <w:rPr>
          <w:i/>
          <w:iCs/>
        </w:rPr>
        <w:t>60+. He/Him. Any Ethnicity.</w:t>
      </w:r>
      <w:r w:rsidRPr="0042507F">
        <w:rPr>
          <w:i/>
          <w:iCs/>
        </w:rPr>
        <w:br/>
      </w:r>
      <w:r w:rsidRPr="0042507F">
        <w:t>Willy’s wealthy older brother. He made a fortune in Africa by the time he was 21 years old. Ben has recently died and appears only in Willy’s “daydreams.” Willy regards Ben as a symbol of the success that he so desperately craves for himself and his sons.</w:t>
      </w:r>
      <w:r w:rsidR="000F2054">
        <w:br/>
      </w:r>
      <w:r w:rsidR="000F2054" w:rsidRPr="000F2054">
        <w:rPr>
          <w:b/>
          <w:bCs/>
        </w:rPr>
        <w:t>Audition Sides:</w:t>
      </w:r>
      <w:r w:rsidR="00416F4D">
        <w:rPr>
          <w:b/>
          <w:bCs/>
        </w:rPr>
        <w:t xml:space="preserve"> </w:t>
      </w:r>
      <w:r w:rsidR="00416F4D" w:rsidRPr="00416F4D">
        <w:t xml:space="preserve">Pg. </w:t>
      </w:r>
      <w:r w:rsidR="00360B36">
        <w:t>33-34</w:t>
      </w:r>
    </w:p>
    <w:p w14:paraId="27FCC62D" w14:textId="6F451336" w:rsidR="00B536DB" w:rsidRPr="0042507F" w:rsidRDefault="00B536DB" w:rsidP="002F275B">
      <w:pPr>
        <w:spacing w:after="240"/>
      </w:pPr>
      <w:r w:rsidRPr="0042507F">
        <w:t xml:space="preserve">HOWARD WAGNER – </w:t>
      </w:r>
      <w:r w:rsidRPr="0042507F">
        <w:rPr>
          <w:i/>
          <w:iCs/>
        </w:rPr>
        <w:t>30-40. He/Him. Any Ethnicity.</w:t>
      </w:r>
      <w:r w:rsidRPr="0042507F">
        <w:br/>
        <w:t>Willy’s boss. Howard inherited the company from his father. Though much younger than Willy, Howard treats Willy with condescension and eventually fires him, despite Willy’s wounded assertions that he named Howard at his birth.</w:t>
      </w:r>
      <w:r w:rsidR="000F2054">
        <w:br/>
      </w:r>
      <w:r w:rsidR="000F2054" w:rsidRPr="000F2054">
        <w:rPr>
          <w:b/>
          <w:bCs/>
        </w:rPr>
        <w:t>Audition Sides:</w:t>
      </w:r>
      <w:r w:rsidR="00416F4D">
        <w:rPr>
          <w:b/>
          <w:bCs/>
        </w:rPr>
        <w:t xml:space="preserve"> </w:t>
      </w:r>
      <w:r w:rsidR="00416F4D" w:rsidRPr="00416F4D">
        <w:t xml:space="preserve">Pg. </w:t>
      </w:r>
      <w:r w:rsidR="00F9308C">
        <w:t>63</w:t>
      </w:r>
    </w:p>
    <w:p w14:paraId="274B661F" w14:textId="4486938F" w:rsidR="00B536DB" w:rsidRPr="0042507F" w:rsidRDefault="00B536DB" w:rsidP="002F275B">
      <w:pPr>
        <w:spacing w:after="240"/>
      </w:pPr>
      <w:r w:rsidRPr="0042507F">
        <w:t xml:space="preserve">JENNY – </w:t>
      </w:r>
      <w:r w:rsidRPr="0042507F">
        <w:rPr>
          <w:i/>
          <w:iCs/>
        </w:rPr>
        <w:t>20-30. She/Her. Any Ethnicity.</w:t>
      </w:r>
      <w:r w:rsidRPr="0042507F">
        <w:rPr>
          <w:i/>
          <w:iCs/>
        </w:rPr>
        <w:br/>
      </w:r>
      <w:r w:rsidRPr="0042507F">
        <w:t>Charley’s secretary.</w:t>
      </w:r>
      <w:r w:rsidR="000F2054">
        <w:br/>
      </w:r>
      <w:r w:rsidR="000F2054" w:rsidRPr="000F2054">
        <w:rPr>
          <w:b/>
          <w:bCs/>
        </w:rPr>
        <w:t>Audition Sides:</w:t>
      </w:r>
      <w:r w:rsidR="00416F4D">
        <w:rPr>
          <w:b/>
          <w:bCs/>
        </w:rPr>
        <w:t xml:space="preserve"> </w:t>
      </w:r>
      <w:r w:rsidR="00416F4D" w:rsidRPr="00416F4D">
        <w:t xml:space="preserve">Pg. </w:t>
      </w:r>
      <w:r w:rsidR="00F9308C">
        <w:t>69</w:t>
      </w:r>
    </w:p>
    <w:p w14:paraId="12996877" w14:textId="052DF1A5" w:rsidR="00B536DB" w:rsidRPr="0042507F" w:rsidRDefault="00B536DB" w:rsidP="002F275B">
      <w:pPr>
        <w:spacing w:after="240"/>
      </w:pPr>
      <w:r w:rsidRPr="0042507F">
        <w:t xml:space="preserve">STANLEY – </w:t>
      </w:r>
      <w:r w:rsidRPr="0042507F">
        <w:rPr>
          <w:i/>
          <w:iCs/>
        </w:rPr>
        <w:t>20-30. He/Him. Any Ethnicity.</w:t>
      </w:r>
      <w:r w:rsidRPr="0042507F">
        <w:rPr>
          <w:i/>
          <w:iCs/>
        </w:rPr>
        <w:br/>
      </w:r>
      <w:r w:rsidRPr="0042507F">
        <w:t>A waiter in a restaurant and a friend of Happy’s.</w:t>
      </w:r>
      <w:r w:rsidR="000F2054">
        <w:br/>
      </w:r>
      <w:r w:rsidR="000F2054" w:rsidRPr="000F2054">
        <w:rPr>
          <w:b/>
          <w:bCs/>
        </w:rPr>
        <w:t>Audition Sides:</w:t>
      </w:r>
      <w:r w:rsidR="00416F4D">
        <w:rPr>
          <w:b/>
          <w:bCs/>
        </w:rPr>
        <w:t xml:space="preserve"> </w:t>
      </w:r>
      <w:r w:rsidR="00416F4D" w:rsidRPr="00416F4D">
        <w:t xml:space="preserve">Pg. </w:t>
      </w:r>
      <w:r w:rsidR="00360B36">
        <w:t>76-77</w:t>
      </w:r>
    </w:p>
    <w:p w14:paraId="22494F5C" w14:textId="7F093A4E" w:rsidR="00B536DB" w:rsidRPr="0042507F" w:rsidRDefault="00B536DB" w:rsidP="002F275B">
      <w:pPr>
        <w:spacing w:after="240"/>
      </w:pPr>
      <w:r w:rsidRPr="0042507F">
        <w:t xml:space="preserve">MISS FORSYTHE – </w:t>
      </w:r>
      <w:r w:rsidRPr="0042507F">
        <w:rPr>
          <w:i/>
          <w:iCs/>
        </w:rPr>
        <w:t>20-30. She/Her. Any Ethnicity.</w:t>
      </w:r>
      <w:r w:rsidRPr="0042507F">
        <w:rPr>
          <w:i/>
          <w:iCs/>
        </w:rPr>
        <w:br/>
      </w:r>
      <w:r w:rsidRPr="0042507F">
        <w:t>A young lady Happy picks up in a bar.</w:t>
      </w:r>
      <w:r w:rsidR="000F2054">
        <w:br/>
      </w:r>
      <w:r w:rsidR="000F2054" w:rsidRPr="000F2054">
        <w:rPr>
          <w:b/>
          <w:bCs/>
        </w:rPr>
        <w:t>Audition Sides:</w:t>
      </w:r>
      <w:r w:rsidR="00416F4D">
        <w:rPr>
          <w:b/>
          <w:bCs/>
        </w:rPr>
        <w:t xml:space="preserve"> </w:t>
      </w:r>
      <w:r w:rsidR="00416F4D" w:rsidRPr="00416F4D">
        <w:t xml:space="preserve">Pg. </w:t>
      </w:r>
      <w:r w:rsidR="003265E4">
        <w:t>78-79</w:t>
      </w:r>
    </w:p>
    <w:p w14:paraId="1316C7AA" w14:textId="3927CE25" w:rsidR="002042D1" w:rsidRPr="00A72194" w:rsidRDefault="00B536DB" w:rsidP="00A72194">
      <w:r w:rsidRPr="0042507F">
        <w:t xml:space="preserve">LETTA – </w:t>
      </w:r>
      <w:r w:rsidRPr="0042507F">
        <w:rPr>
          <w:i/>
          <w:iCs/>
        </w:rPr>
        <w:t>20-30. She/Her. Any Ethnicity.</w:t>
      </w:r>
      <w:r w:rsidRPr="0042507F">
        <w:br/>
        <w:t>Friend to Miss Forsythe. A young woman that Happy and Biff meet at Frank’s Chop House.</w:t>
      </w:r>
      <w:r w:rsidR="000F2054">
        <w:br/>
      </w:r>
      <w:r w:rsidR="000F2054" w:rsidRPr="000F2054">
        <w:rPr>
          <w:b/>
          <w:bCs/>
        </w:rPr>
        <w:t>Audition Sides:</w:t>
      </w:r>
      <w:r w:rsidR="00416F4D">
        <w:rPr>
          <w:b/>
          <w:bCs/>
        </w:rPr>
        <w:t xml:space="preserve"> </w:t>
      </w:r>
      <w:r w:rsidR="00416F4D" w:rsidRPr="00416F4D">
        <w:t xml:space="preserve">Pg. </w:t>
      </w:r>
      <w:r w:rsidR="00F9308C">
        <w:t>89</w:t>
      </w:r>
    </w:p>
    <w:sectPr w:rsidR="002042D1" w:rsidRPr="00A72194" w:rsidSect="00030CC5">
      <w:footerReference w:type="even" r:id="rId9"/>
      <w:footerReference w:type="default" r:id="rId10"/>
      <w:headerReference w:type="first" r:id="rId11"/>
      <w:footerReference w:type="first" r:id="rId12"/>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36FE8C4" w14:textId="77777777" w:rsidR="00702250" w:rsidRDefault="00702250" w:rsidP="00A72194">
      <w:r>
        <w:separator/>
      </w:r>
    </w:p>
  </w:endnote>
  <w:endnote w:type="continuationSeparator" w:id="0">
    <w:p w14:paraId="44DE2D3D" w14:textId="77777777" w:rsidR="00702250" w:rsidRDefault="00702250" w:rsidP="00A721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box">
    <w:altName w:val="Cambria"/>
    <w:panose1 w:val="020B0604020202020204"/>
    <w:charset w:val="00"/>
    <w:family w:val="roman"/>
    <w:pitch w:val="default"/>
  </w:font>
  <w:font w:name="Aptos">
    <w:panose1 w:val="020B0004020202020204"/>
    <w:charset w:val="00"/>
    <w:family w:val="swiss"/>
    <w:pitch w:val="variable"/>
    <w:sig w:usb0="20000287" w:usb1="00000003" w:usb2="00000000" w:usb3="00000000" w:csb0="0000019F" w:csb1="00000000"/>
  </w:font>
  <w:font w:name="Proxima Nova">
    <w:panose1 w:val="02000506030000020004"/>
    <w:charset w:val="00"/>
    <w:family w:val="auto"/>
    <w:notTrueType/>
    <w:pitch w:val="variable"/>
    <w:sig w:usb0="A00002EF" w:usb1="5000E0F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83613891"/>
      <w:docPartObj>
        <w:docPartGallery w:val="Page Numbers (Bottom of Page)"/>
        <w:docPartUnique/>
      </w:docPartObj>
    </w:sdtPr>
    <w:sdtContent>
      <w:p w14:paraId="50E4F694" w14:textId="41BDB7CF" w:rsidR="00701AC0" w:rsidRDefault="00701AC0" w:rsidP="00A72194">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928E4F9" w14:textId="77777777" w:rsidR="00701AC0" w:rsidRDefault="00701AC0" w:rsidP="00A7219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422562175"/>
      <w:docPartObj>
        <w:docPartGallery w:val="Page Numbers (Bottom of Page)"/>
        <w:docPartUnique/>
      </w:docPartObj>
    </w:sdtPr>
    <w:sdtContent>
      <w:p w14:paraId="48F04DC2" w14:textId="314E93CC" w:rsidR="00701AC0" w:rsidRDefault="00416F4D" w:rsidP="00F02705">
        <w:pPr>
          <w:pStyle w:val="Footer"/>
          <w:jc w:val="right"/>
        </w:pPr>
        <w:r w:rsidRPr="00416F4D">
          <w:rPr>
            <w:rStyle w:val="PageNumber"/>
            <w:i/>
            <w:iCs/>
          </w:rPr>
          <w:t xml:space="preserve">Death of a Salesman </w:t>
        </w:r>
        <w:r>
          <w:rPr>
            <w:rStyle w:val="PageNumber"/>
          </w:rPr>
          <w:t xml:space="preserve">Audition Package </w:t>
        </w:r>
        <w:r w:rsidR="00701AC0" w:rsidRPr="00416F4D">
          <w:rPr>
            <w:rStyle w:val="PageNumber"/>
            <w:b/>
            <w:bCs/>
          </w:rPr>
          <w:fldChar w:fldCharType="begin"/>
        </w:r>
        <w:r w:rsidR="00701AC0" w:rsidRPr="00416F4D">
          <w:rPr>
            <w:rStyle w:val="PageNumber"/>
            <w:b/>
            <w:bCs/>
          </w:rPr>
          <w:instrText xml:space="preserve"> PAGE </w:instrText>
        </w:r>
        <w:r w:rsidR="00701AC0" w:rsidRPr="00416F4D">
          <w:rPr>
            <w:rStyle w:val="PageNumber"/>
            <w:b/>
            <w:bCs/>
          </w:rPr>
          <w:fldChar w:fldCharType="separate"/>
        </w:r>
        <w:r w:rsidR="00701AC0" w:rsidRPr="00416F4D">
          <w:rPr>
            <w:rStyle w:val="PageNumber"/>
            <w:b/>
            <w:bCs/>
            <w:noProof/>
          </w:rPr>
          <w:t>2</w:t>
        </w:r>
        <w:r w:rsidR="00701AC0" w:rsidRPr="00416F4D">
          <w:rPr>
            <w:rStyle w:val="PageNumber"/>
            <w:b/>
            <w:bCs/>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sz w:val="22"/>
        <w:szCs w:val="22"/>
      </w:rPr>
      <w:id w:val="699600168"/>
      <w:docPartObj>
        <w:docPartGallery w:val="Page Numbers (Bottom of Page)"/>
        <w:docPartUnique/>
      </w:docPartObj>
    </w:sdtPr>
    <w:sdtContent>
      <w:p w14:paraId="48D2856C" w14:textId="31AE6347" w:rsidR="00701AC0" w:rsidRPr="00350B6E" w:rsidRDefault="00416F4D" w:rsidP="00F02705">
        <w:pPr>
          <w:pStyle w:val="Footer"/>
          <w:jc w:val="right"/>
          <w:rPr>
            <w:rStyle w:val="PageNumber"/>
            <w:sz w:val="22"/>
            <w:szCs w:val="22"/>
          </w:rPr>
        </w:pPr>
        <w:r w:rsidRPr="00350B6E">
          <w:rPr>
            <w:rStyle w:val="PageNumber"/>
            <w:i/>
            <w:iCs/>
            <w:sz w:val="22"/>
            <w:szCs w:val="22"/>
          </w:rPr>
          <w:t>Death of a Salesman</w:t>
        </w:r>
        <w:r w:rsidRPr="00350B6E">
          <w:rPr>
            <w:rStyle w:val="PageNumber"/>
            <w:sz w:val="22"/>
            <w:szCs w:val="22"/>
          </w:rPr>
          <w:t xml:space="preserve"> Audition Package </w:t>
        </w:r>
        <w:r w:rsidR="00701AC0" w:rsidRPr="00350B6E">
          <w:rPr>
            <w:rStyle w:val="PageNumber"/>
            <w:b/>
            <w:bCs/>
            <w:sz w:val="22"/>
            <w:szCs w:val="22"/>
          </w:rPr>
          <w:fldChar w:fldCharType="begin"/>
        </w:r>
        <w:r w:rsidR="00701AC0" w:rsidRPr="00350B6E">
          <w:rPr>
            <w:rStyle w:val="PageNumber"/>
            <w:b/>
            <w:bCs/>
            <w:sz w:val="22"/>
            <w:szCs w:val="22"/>
          </w:rPr>
          <w:instrText xml:space="preserve"> PAGE </w:instrText>
        </w:r>
        <w:r w:rsidR="00701AC0" w:rsidRPr="00350B6E">
          <w:rPr>
            <w:rStyle w:val="PageNumber"/>
            <w:b/>
            <w:bCs/>
            <w:sz w:val="22"/>
            <w:szCs w:val="22"/>
          </w:rPr>
          <w:fldChar w:fldCharType="separate"/>
        </w:r>
        <w:r w:rsidR="00701AC0" w:rsidRPr="00350B6E">
          <w:rPr>
            <w:rStyle w:val="PageNumber"/>
            <w:b/>
            <w:bCs/>
            <w:noProof/>
            <w:sz w:val="22"/>
            <w:szCs w:val="22"/>
          </w:rPr>
          <w:t>1</w:t>
        </w:r>
        <w:r w:rsidR="00701AC0" w:rsidRPr="00350B6E">
          <w:rPr>
            <w:rStyle w:val="PageNumber"/>
            <w:b/>
            <w:bCs/>
            <w:sz w:val="22"/>
            <w:szCs w:val="22"/>
          </w:rPr>
          <w:fldChar w:fldCharType="end"/>
        </w:r>
      </w:p>
    </w:sdtContent>
  </w:sdt>
  <w:p w14:paraId="23344243" w14:textId="77777777" w:rsidR="00701AC0" w:rsidRDefault="00701AC0" w:rsidP="00A721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4B855F7" w14:textId="77777777" w:rsidR="00702250" w:rsidRDefault="00702250" w:rsidP="00A72194">
      <w:r>
        <w:separator/>
      </w:r>
    </w:p>
  </w:footnote>
  <w:footnote w:type="continuationSeparator" w:id="0">
    <w:p w14:paraId="22B0479A" w14:textId="77777777" w:rsidR="00702250" w:rsidRDefault="00702250" w:rsidP="00A721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F5501B" w14:textId="2C587925" w:rsidR="00030CC5" w:rsidRPr="00350B6E" w:rsidRDefault="00030CC5" w:rsidP="00F0184B">
    <w:pPr>
      <w:pStyle w:val="Header"/>
      <w:jc w:val="center"/>
      <w:rPr>
        <w:b/>
        <w:bCs/>
        <w:sz w:val="22"/>
        <w:szCs w:val="22"/>
      </w:rPr>
    </w:pPr>
    <w:r w:rsidRPr="00350B6E">
      <w:rPr>
        <w:b/>
        <w:bCs/>
        <w:sz w:val="22"/>
        <w:szCs w:val="22"/>
      </w:rPr>
      <w:t>Grande Prairie Live Theatre Audition Notice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514B3B"/>
    <w:multiLevelType w:val="hybridMultilevel"/>
    <w:tmpl w:val="C1FEBE12"/>
    <w:lvl w:ilvl="0" w:tplc="04090001">
      <w:start w:val="1"/>
      <w:numFmt w:val="bullet"/>
      <w:lvlText w:val=""/>
      <w:lvlJc w:val="left"/>
      <w:pPr>
        <w:ind w:left="360" w:hanging="360"/>
      </w:pPr>
      <w:rPr>
        <w:rFonts w:ascii="Symbol" w:hAnsi="Symbol" w:hint="default"/>
        <w:b w:val="0"/>
        <w:bCs w:val="0"/>
        <w:i w:val="0"/>
        <w:iCs w:val="0"/>
        <w:spacing w:val="0"/>
        <w:w w:val="100"/>
        <w:sz w:val="22"/>
        <w:szCs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92F4595"/>
    <w:multiLevelType w:val="multilevel"/>
    <w:tmpl w:val="1B96CE4E"/>
    <w:styleLink w:val="CurrentList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1D673603"/>
    <w:multiLevelType w:val="hybridMultilevel"/>
    <w:tmpl w:val="7EEA77E8"/>
    <w:lvl w:ilvl="0" w:tplc="B63808D0">
      <w:start w:val="1"/>
      <w:numFmt w:val="bullet"/>
      <w:lvlText w:val=""/>
      <w:lvlJc w:val="left"/>
      <w:pPr>
        <w:ind w:left="36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2F2D75"/>
    <w:multiLevelType w:val="multilevel"/>
    <w:tmpl w:val="1D3CF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468048F"/>
    <w:multiLevelType w:val="hybridMultilevel"/>
    <w:tmpl w:val="316418F6"/>
    <w:lvl w:ilvl="0" w:tplc="B64C0388">
      <w:numFmt w:val="bullet"/>
      <w:lvlText w:val="-"/>
      <w:lvlJc w:val="left"/>
      <w:pPr>
        <w:ind w:left="216" w:hanging="216"/>
      </w:pPr>
      <w:rPr>
        <w:rFonts w:ascii="Arial" w:eastAsia="Arial" w:hAnsi="Arial" w:hint="default"/>
        <w:b w:val="0"/>
        <w:bCs w:val="0"/>
        <w:i w:val="0"/>
        <w:iCs w:val="0"/>
        <w:spacing w:val="0"/>
        <w:w w:val="100"/>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8D01626"/>
    <w:multiLevelType w:val="hybridMultilevel"/>
    <w:tmpl w:val="C93EDBC4"/>
    <w:lvl w:ilvl="0" w:tplc="04090001">
      <w:start w:val="1"/>
      <w:numFmt w:val="bullet"/>
      <w:lvlText w:val=""/>
      <w:lvlJc w:val="left"/>
      <w:pPr>
        <w:ind w:left="720" w:hanging="360"/>
      </w:pPr>
      <w:rPr>
        <w:rFonts w:ascii="Symbol" w:hAnsi="Symbol" w:hint="default"/>
        <w:b w:val="0"/>
        <w:bCs w:val="0"/>
        <w:i w:val="0"/>
        <w:iCs w:val="0"/>
        <w:spacing w:val="0"/>
        <w:w w:val="100"/>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D78431C"/>
    <w:multiLevelType w:val="hybridMultilevel"/>
    <w:tmpl w:val="A4AA808A"/>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540D3E12"/>
    <w:multiLevelType w:val="hybridMultilevel"/>
    <w:tmpl w:val="1370F734"/>
    <w:lvl w:ilvl="0" w:tplc="2522F9C0">
      <w:start w:val="1"/>
      <w:numFmt w:val="bullet"/>
      <w:lvlText w:val=""/>
      <w:lvlJc w:val="left"/>
      <w:pPr>
        <w:ind w:left="360" w:hanging="360"/>
      </w:pPr>
      <w:rPr>
        <w:rFonts w:ascii="box" w:hAnsi="box"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7047BB0"/>
    <w:multiLevelType w:val="hybridMultilevel"/>
    <w:tmpl w:val="B7EE9594"/>
    <w:lvl w:ilvl="0" w:tplc="B63808D0">
      <w:start w:val="1"/>
      <w:numFmt w:val="bullet"/>
      <w:lvlText w:val=""/>
      <w:lvlJc w:val="left"/>
      <w:pPr>
        <w:ind w:left="36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DDF604F"/>
    <w:multiLevelType w:val="multilevel"/>
    <w:tmpl w:val="1F36C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F044692"/>
    <w:multiLevelType w:val="multilevel"/>
    <w:tmpl w:val="3BF82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F96203D"/>
    <w:multiLevelType w:val="hybridMultilevel"/>
    <w:tmpl w:val="77649AC6"/>
    <w:lvl w:ilvl="0" w:tplc="B63808D0">
      <w:start w:val="1"/>
      <w:numFmt w:val="bullet"/>
      <w:lvlText w:val=""/>
      <w:lvlJc w:val="left"/>
      <w:pPr>
        <w:ind w:left="36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FD92E7C"/>
    <w:multiLevelType w:val="hybridMultilevel"/>
    <w:tmpl w:val="1DB4C55A"/>
    <w:lvl w:ilvl="0" w:tplc="B64C0388">
      <w:numFmt w:val="bullet"/>
      <w:lvlText w:val="-"/>
      <w:lvlJc w:val="left"/>
      <w:pPr>
        <w:ind w:left="936" w:hanging="216"/>
      </w:pPr>
      <w:rPr>
        <w:rFonts w:ascii="Arial" w:eastAsia="Arial" w:hAnsi="Arial" w:hint="default"/>
        <w:b w:val="0"/>
        <w:bCs w:val="0"/>
        <w:i w:val="0"/>
        <w:iCs w:val="0"/>
        <w:spacing w:val="0"/>
        <w:w w:val="100"/>
        <w:sz w:val="22"/>
        <w:szCs w:val="22"/>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930742878">
    <w:abstractNumId w:val="3"/>
  </w:num>
  <w:num w:numId="2" w16cid:durableId="1706130919">
    <w:abstractNumId w:val="10"/>
  </w:num>
  <w:num w:numId="3" w16cid:durableId="135294784">
    <w:abstractNumId w:val="9"/>
  </w:num>
  <w:num w:numId="4" w16cid:durableId="940335843">
    <w:abstractNumId w:val="12"/>
  </w:num>
  <w:num w:numId="5" w16cid:durableId="1286620015">
    <w:abstractNumId w:val="4"/>
  </w:num>
  <w:num w:numId="6" w16cid:durableId="1603613037">
    <w:abstractNumId w:val="0"/>
  </w:num>
  <w:num w:numId="7" w16cid:durableId="1458525965">
    <w:abstractNumId w:val="7"/>
  </w:num>
  <w:num w:numId="8" w16cid:durableId="135415635">
    <w:abstractNumId w:val="11"/>
  </w:num>
  <w:num w:numId="9" w16cid:durableId="584261574">
    <w:abstractNumId w:val="1"/>
  </w:num>
  <w:num w:numId="10" w16cid:durableId="382867822">
    <w:abstractNumId w:val="5"/>
  </w:num>
  <w:num w:numId="11" w16cid:durableId="1953435980">
    <w:abstractNumId w:val="8"/>
  </w:num>
  <w:num w:numId="12" w16cid:durableId="861819242">
    <w:abstractNumId w:val="2"/>
  </w:num>
  <w:num w:numId="13" w16cid:durableId="1092361482">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5"/>
  <w:defaultTabStop w:val="720"/>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1ECE"/>
    <w:rsid w:val="0002161F"/>
    <w:rsid w:val="00030CC5"/>
    <w:rsid w:val="00047929"/>
    <w:rsid w:val="00054371"/>
    <w:rsid w:val="000914DA"/>
    <w:rsid w:val="000F2054"/>
    <w:rsid w:val="00161330"/>
    <w:rsid w:val="00181ECE"/>
    <w:rsid w:val="00185A19"/>
    <w:rsid w:val="002042D1"/>
    <w:rsid w:val="002114A3"/>
    <w:rsid w:val="00224234"/>
    <w:rsid w:val="00251F57"/>
    <w:rsid w:val="0025643C"/>
    <w:rsid w:val="002F275B"/>
    <w:rsid w:val="00303423"/>
    <w:rsid w:val="00310FE6"/>
    <w:rsid w:val="003265E4"/>
    <w:rsid w:val="00350B6E"/>
    <w:rsid w:val="0035482F"/>
    <w:rsid w:val="00360B36"/>
    <w:rsid w:val="00416F4D"/>
    <w:rsid w:val="0042507F"/>
    <w:rsid w:val="004B33D5"/>
    <w:rsid w:val="00501F6B"/>
    <w:rsid w:val="00566D99"/>
    <w:rsid w:val="005D2714"/>
    <w:rsid w:val="005E5A1E"/>
    <w:rsid w:val="00642DAA"/>
    <w:rsid w:val="00701AC0"/>
    <w:rsid w:val="00702250"/>
    <w:rsid w:val="00811E34"/>
    <w:rsid w:val="00824385"/>
    <w:rsid w:val="00843FAE"/>
    <w:rsid w:val="00883825"/>
    <w:rsid w:val="008D6876"/>
    <w:rsid w:val="00912D9F"/>
    <w:rsid w:val="009432F8"/>
    <w:rsid w:val="00961979"/>
    <w:rsid w:val="009F64BE"/>
    <w:rsid w:val="00A2213F"/>
    <w:rsid w:val="00A3719E"/>
    <w:rsid w:val="00A42252"/>
    <w:rsid w:val="00A72194"/>
    <w:rsid w:val="00B37795"/>
    <w:rsid w:val="00B536DB"/>
    <w:rsid w:val="00B5445B"/>
    <w:rsid w:val="00B761E7"/>
    <w:rsid w:val="00BB1F3C"/>
    <w:rsid w:val="00BC159F"/>
    <w:rsid w:val="00C22E77"/>
    <w:rsid w:val="00C97068"/>
    <w:rsid w:val="00CA752A"/>
    <w:rsid w:val="00CB6DFC"/>
    <w:rsid w:val="00CC44AF"/>
    <w:rsid w:val="00CE72E1"/>
    <w:rsid w:val="00D13701"/>
    <w:rsid w:val="00D230D6"/>
    <w:rsid w:val="00D24F73"/>
    <w:rsid w:val="00D31950"/>
    <w:rsid w:val="00D3251E"/>
    <w:rsid w:val="00DA18B8"/>
    <w:rsid w:val="00DB5EDD"/>
    <w:rsid w:val="00EA60C9"/>
    <w:rsid w:val="00F0184B"/>
    <w:rsid w:val="00F02705"/>
    <w:rsid w:val="00F9308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735B6328"/>
  <w15:chartTrackingRefBased/>
  <w15:docId w15:val="{F9ABFFC4-EB05-8943-B12C-29CC7A87D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2194"/>
    <w:pPr>
      <w:spacing w:after="0"/>
    </w:pPr>
    <w:rPr>
      <w:rFonts w:ascii="Proxima Nova" w:hAnsi="Proxima Nova"/>
    </w:rPr>
  </w:style>
  <w:style w:type="paragraph" w:styleId="Heading1">
    <w:name w:val="heading 1"/>
    <w:basedOn w:val="Normal"/>
    <w:next w:val="Normal"/>
    <w:link w:val="Heading1Char"/>
    <w:uiPriority w:val="9"/>
    <w:qFormat/>
    <w:rsid w:val="00A72194"/>
    <w:pPr>
      <w:outlineLvl w:val="0"/>
    </w:pPr>
    <w:rPr>
      <w:sz w:val="32"/>
    </w:rPr>
  </w:style>
  <w:style w:type="paragraph" w:styleId="Heading2">
    <w:name w:val="heading 2"/>
    <w:basedOn w:val="Normal"/>
    <w:next w:val="Normal"/>
    <w:link w:val="Heading2Char"/>
    <w:uiPriority w:val="9"/>
    <w:semiHidden/>
    <w:unhideWhenUsed/>
    <w:qFormat/>
    <w:rsid w:val="00181E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81EC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81EC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81EC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81EC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1EC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1EC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1EC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2194"/>
    <w:rPr>
      <w:rFonts w:ascii="Proxima Nova" w:hAnsi="Proxima Nova"/>
      <w:sz w:val="32"/>
    </w:rPr>
  </w:style>
  <w:style w:type="character" w:customStyle="1" w:styleId="Heading2Char">
    <w:name w:val="Heading 2 Char"/>
    <w:basedOn w:val="DefaultParagraphFont"/>
    <w:link w:val="Heading2"/>
    <w:uiPriority w:val="9"/>
    <w:semiHidden/>
    <w:rsid w:val="00181EC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81EC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1EC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1EC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1E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1E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1E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1ECE"/>
    <w:rPr>
      <w:rFonts w:eastAsiaTheme="majorEastAsia" w:cstheme="majorBidi"/>
      <w:color w:val="272727" w:themeColor="text1" w:themeTint="D8"/>
    </w:rPr>
  </w:style>
  <w:style w:type="paragraph" w:styleId="Title">
    <w:name w:val="Title"/>
    <w:basedOn w:val="Normal"/>
    <w:next w:val="Normal"/>
    <w:link w:val="TitleChar"/>
    <w:uiPriority w:val="10"/>
    <w:qFormat/>
    <w:rsid w:val="00181E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1E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1E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1E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1ECE"/>
    <w:pPr>
      <w:spacing w:before="160"/>
      <w:jc w:val="center"/>
    </w:pPr>
    <w:rPr>
      <w:i/>
      <w:iCs/>
      <w:color w:val="404040" w:themeColor="text1" w:themeTint="BF"/>
    </w:rPr>
  </w:style>
  <w:style w:type="character" w:customStyle="1" w:styleId="QuoteChar">
    <w:name w:val="Quote Char"/>
    <w:basedOn w:val="DefaultParagraphFont"/>
    <w:link w:val="Quote"/>
    <w:uiPriority w:val="29"/>
    <w:rsid w:val="00181ECE"/>
    <w:rPr>
      <w:i/>
      <w:iCs/>
      <w:color w:val="404040" w:themeColor="text1" w:themeTint="BF"/>
    </w:rPr>
  </w:style>
  <w:style w:type="paragraph" w:styleId="ListParagraph">
    <w:name w:val="List Paragraph"/>
    <w:basedOn w:val="Normal"/>
    <w:uiPriority w:val="34"/>
    <w:qFormat/>
    <w:rsid w:val="00181ECE"/>
    <w:pPr>
      <w:ind w:left="720"/>
      <w:contextualSpacing/>
    </w:pPr>
  </w:style>
  <w:style w:type="character" w:styleId="IntenseEmphasis">
    <w:name w:val="Intense Emphasis"/>
    <w:basedOn w:val="DefaultParagraphFont"/>
    <w:uiPriority w:val="21"/>
    <w:qFormat/>
    <w:rsid w:val="00181ECE"/>
    <w:rPr>
      <w:i/>
      <w:iCs/>
      <w:color w:val="0F4761" w:themeColor="accent1" w:themeShade="BF"/>
    </w:rPr>
  </w:style>
  <w:style w:type="paragraph" w:styleId="IntenseQuote">
    <w:name w:val="Intense Quote"/>
    <w:basedOn w:val="Normal"/>
    <w:next w:val="Normal"/>
    <w:link w:val="IntenseQuoteChar"/>
    <w:uiPriority w:val="30"/>
    <w:qFormat/>
    <w:rsid w:val="00181E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81ECE"/>
    <w:rPr>
      <w:i/>
      <w:iCs/>
      <w:color w:val="0F4761" w:themeColor="accent1" w:themeShade="BF"/>
    </w:rPr>
  </w:style>
  <w:style w:type="character" w:styleId="IntenseReference">
    <w:name w:val="Intense Reference"/>
    <w:basedOn w:val="DefaultParagraphFont"/>
    <w:uiPriority w:val="32"/>
    <w:qFormat/>
    <w:rsid w:val="00181ECE"/>
    <w:rPr>
      <w:b/>
      <w:bCs/>
      <w:smallCaps/>
      <w:color w:val="0F4761" w:themeColor="accent1" w:themeShade="BF"/>
      <w:spacing w:val="5"/>
    </w:rPr>
  </w:style>
  <w:style w:type="paragraph" w:styleId="NormalWeb">
    <w:name w:val="Normal (Web)"/>
    <w:basedOn w:val="Normal"/>
    <w:uiPriority w:val="99"/>
    <w:semiHidden/>
    <w:unhideWhenUsed/>
    <w:rsid w:val="00181ECE"/>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030CC5"/>
    <w:pPr>
      <w:tabs>
        <w:tab w:val="center" w:pos="4680"/>
        <w:tab w:val="right" w:pos="9360"/>
      </w:tabs>
      <w:spacing w:line="240" w:lineRule="auto"/>
    </w:pPr>
  </w:style>
  <w:style w:type="character" w:customStyle="1" w:styleId="HeaderChar">
    <w:name w:val="Header Char"/>
    <w:basedOn w:val="DefaultParagraphFont"/>
    <w:link w:val="Header"/>
    <w:uiPriority w:val="99"/>
    <w:rsid w:val="00030CC5"/>
  </w:style>
  <w:style w:type="paragraph" w:styleId="Footer">
    <w:name w:val="footer"/>
    <w:basedOn w:val="Normal"/>
    <w:link w:val="FooterChar"/>
    <w:uiPriority w:val="99"/>
    <w:unhideWhenUsed/>
    <w:rsid w:val="00030CC5"/>
    <w:pPr>
      <w:tabs>
        <w:tab w:val="center" w:pos="4680"/>
        <w:tab w:val="right" w:pos="9360"/>
      </w:tabs>
      <w:spacing w:line="240" w:lineRule="auto"/>
    </w:pPr>
  </w:style>
  <w:style w:type="character" w:customStyle="1" w:styleId="FooterChar">
    <w:name w:val="Footer Char"/>
    <w:basedOn w:val="DefaultParagraphFont"/>
    <w:link w:val="Footer"/>
    <w:uiPriority w:val="99"/>
    <w:rsid w:val="00030CC5"/>
  </w:style>
  <w:style w:type="character" w:styleId="Hyperlink">
    <w:name w:val="Hyperlink"/>
    <w:basedOn w:val="DefaultParagraphFont"/>
    <w:uiPriority w:val="99"/>
    <w:unhideWhenUsed/>
    <w:rsid w:val="00811E34"/>
    <w:rPr>
      <w:color w:val="0000FF"/>
      <w:u w:val="single"/>
    </w:rPr>
  </w:style>
  <w:style w:type="numbering" w:customStyle="1" w:styleId="CurrentList1">
    <w:name w:val="Current List1"/>
    <w:uiPriority w:val="99"/>
    <w:rsid w:val="00A3719E"/>
    <w:pPr>
      <w:numPr>
        <w:numId w:val="9"/>
      </w:numPr>
    </w:pPr>
  </w:style>
  <w:style w:type="character" w:styleId="PageNumber">
    <w:name w:val="page number"/>
    <w:basedOn w:val="DefaultParagraphFont"/>
    <w:uiPriority w:val="99"/>
    <w:semiHidden/>
    <w:unhideWhenUsed/>
    <w:rsid w:val="00701AC0"/>
  </w:style>
  <w:style w:type="character" w:styleId="Emphasis">
    <w:name w:val="Emphasis"/>
    <w:basedOn w:val="DefaultParagraphFont"/>
    <w:uiPriority w:val="20"/>
    <w:qFormat/>
    <w:rsid w:val="0042507F"/>
    <w:rPr>
      <w:i/>
      <w:iCs/>
    </w:rPr>
  </w:style>
  <w:style w:type="character" w:styleId="FollowedHyperlink">
    <w:name w:val="FollowedHyperlink"/>
    <w:basedOn w:val="DefaultParagraphFont"/>
    <w:uiPriority w:val="99"/>
    <w:semiHidden/>
    <w:unhideWhenUsed/>
    <w:rsid w:val="00B761E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uckabonemason@gmail.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252</TotalTime>
  <Pages>4</Pages>
  <Words>1187</Words>
  <Characters>6772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HUCKABONE, MASON</dc:creator>
  <cp:keywords/>
  <dc:description/>
  <cp:lastModifiedBy>Mason Huckabone</cp:lastModifiedBy>
  <cp:revision>9</cp:revision>
  <cp:lastPrinted>2026-09-21T15:17:00Z</cp:lastPrinted>
  <dcterms:created xsi:type="dcterms:W3CDTF">2026-03-17T06:42:00Z</dcterms:created>
  <dcterms:modified xsi:type="dcterms:W3CDTF">2026-09-21T15:18:00Z</dcterms:modified>
</cp:coreProperties>
</file>